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CABEE" w14:textId="3A0C9763" w:rsidR="00E62580" w:rsidRDefault="00E62580" w:rsidP="00EE19BD"/>
    <w:p w14:paraId="10188736" w14:textId="77777777" w:rsidR="00E62580" w:rsidRDefault="00E62580" w:rsidP="00751016">
      <w:pPr>
        <w:jc w:val="center"/>
      </w:pPr>
    </w:p>
    <w:p w14:paraId="7962EB2D" w14:textId="561AFCE9" w:rsidR="002E5B44" w:rsidRDefault="00751016" w:rsidP="00751016">
      <w:pPr>
        <w:jc w:val="center"/>
      </w:pPr>
      <w:r>
        <w:rPr>
          <w:noProof/>
        </w:rPr>
        <w:drawing>
          <wp:inline distT="0" distB="0" distL="0" distR="0" wp14:anchorId="235559B6" wp14:editId="6E7ACAE2">
            <wp:extent cx="2033351" cy="2047875"/>
            <wp:effectExtent l="0" t="0" r="5080" b="0"/>
            <wp:docPr id="1" name="Picture 1"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041649" cy="2056233"/>
                    </a:xfrm>
                    <a:prstGeom prst="rect">
                      <a:avLst/>
                    </a:prstGeom>
                  </pic:spPr>
                </pic:pic>
              </a:graphicData>
            </a:graphic>
          </wp:inline>
        </w:drawing>
      </w:r>
    </w:p>
    <w:p w14:paraId="60DEDCF0" w14:textId="60CECE09" w:rsidR="00751016" w:rsidRDefault="00751016" w:rsidP="00751016">
      <w:pPr>
        <w:jc w:val="center"/>
      </w:pPr>
    </w:p>
    <w:p w14:paraId="7CAB30D0" w14:textId="1807D8B8" w:rsidR="00751016" w:rsidRPr="00E62580" w:rsidRDefault="00751016" w:rsidP="00E62580">
      <w:pPr>
        <w:jc w:val="center"/>
        <w:rPr>
          <w:rFonts w:ascii="Arial" w:hAnsi="Arial" w:cs="Arial"/>
          <w:sz w:val="56"/>
          <w:szCs w:val="56"/>
          <w:u w:val="single"/>
        </w:rPr>
      </w:pPr>
      <w:r w:rsidRPr="00E62580">
        <w:rPr>
          <w:rFonts w:ascii="Arial" w:hAnsi="Arial" w:cs="Arial"/>
          <w:sz w:val="56"/>
          <w:szCs w:val="56"/>
          <w:u w:val="single"/>
        </w:rPr>
        <w:t>Llannon Community Council</w:t>
      </w:r>
    </w:p>
    <w:p w14:paraId="0E4B7560" w14:textId="76CE212A" w:rsidR="00751016" w:rsidRPr="00E62580" w:rsidRDefault="00751016" w:rsidP="00751016">
      <w:pPr>
        <w:jc w:val="center"/>
        <w:rPr>
          <w:rFonts w:ascii="Arial" w:hAnsi="Arial" w:cs="Arial"/>
          <w:sz w:val="56"/>
          <w:szCs w:val="56"/>
          <w:u w:val="single"/>
        </w:rPr>
      </w:pPr>
      <w:r w:rsidRPr="00E62580">
        <w:rPr>
          <w:rFonts w:ascii="Arial" w:hAnsi="Arial" w:cs="Arial"/>
          <w:sz w:val="56"/>
          <w:szCs w:val="56"/>
          <w:u w:val="single"/>
        </w:rPr>
        <w:t>Employee</w:t>
      </w:r>
      <w:r w:rsidR="00E62580">
        <w:rPr>
          <w:rFonts w:ascii="Arial" w:hAnsi="Arial" w:cs="Arial"/>
          <w:sz w:val="56"/>
          <w:szCs w:val="56"/>
          <w:u w:val="single"/>
        </w:rPr>
        <w:t>’</w:t>
      </w:r>
      <w:r w:rsidRPr="00E62580">
        <w:rPr>
          <w:rFonts w:ascii="Arial" w:hAnsi="Arial" w:cs="Arial"/>
          <w:sz w:val="56"/>
          <w:szCs w:val="56"/>
          <w:u w:val="single"/>
        </w:rPr>
        <w:t>s Expenses</w:t>
      </w:r>
    </w:p>
    <w:p w14:paraId="6D66F5BF" w14:textId="66DF641D" w:rsidR="00751016" w:rsidRPr="00E62580" w:rsidRDefault="00751016" w:rsidP="00751016">
      <w:pPr>
        <w:jc w:val="center"/>
        <w:rPr>
          <w:rFonts w:ascii="Arial" w:hAnsi="Arial" w:cs="Arial"/>
          <w:sz w:val="56"/>
          <w:szCs w:val="56"/>
          <w:u w:val="single"/>
        </w:rPr>
      </w:pPr>
      <w:r w:rsidRPr="00E62580">
        <w:rPr>
          <w:rFonts w:ascii="Arial" w:hAnsi="Arial" w:cs="Arial"/>
          <w:sz w:val="56"/>
          <w:szCs w:val="56"/>
          <w:u w:val="single"/>
        </w:rPr>
        <w:t>Policy &amp; Procedure</w:t>
      </w:r>
    </w:p>
    <w:p w14:paraId="2310AB8A" w14:textId="5191A267" w:rsidR="00E62580" w:rsidRDefault="00E62580" w:rsidP="00751016">
      <w:pPr>
        <w:jc w:val="center"/>
        <w:rPr>
          <w:rFonts w:ascii="Arial" w:hAnsi="Arial" w:cs="Arial"/>
          <w:sz w:val="56"/>
          <w:szCs w:val="56"/>
        </w:rPr>
      </w:pPr>
    </w:p>
    <w:p w14:paraId="5B101804" w14:textId="1376400D" w:rsidR="00E62580" w:rsidRDefault="00E62580" w:rsidP="00E62580">
      <w:pPr>
        <w:jc w:val="right"/>
        <w:rPr>
          <w:rFonts w:ascii="Arial" w:hAnsi="Arial" w:cs="Arial"/>
          <w:sz w:val="56"/>
          <w:szCs w:val="56"/>
        </w:rPr>
      </w:pPr>
    </w:p>
    <w:p w14:paraId="3A83EA18" w14:textId="71B87D79" w:rsidR="00E62580" w:rsidRDefault="00E62580" w:rsidP="00E62580">
      <w:pPr>
        <w:jc w:val="right"/>
        <w:rPr>
          <w:rFonts w:ascii="Arial" w:hAnsi="Arial" w:cs="Arial"/>
          <w:sz w:val="56"/>
          <w:szCs w:val="56"/>
        </w:rPr>
      </w:pPr>
    </w:p>
    <w:p w14:paraId="78306264" w14:textId="733B873E" w:rsidR="00E62580" w:rsidRDefault="00E62580" w:rsidP="00E62580">
      <w:pPr>
        <w:jc w:val="right"/>
        <w:rPr>
          <w:rFonts w:ascii="Arial" w:hAnsi="Arial" w:cs="Arial"/>
          <w:sz w:val="56"/>
          <w:szCs w:val="56"/>
        </w:rPr>
      </w:pPr>
    </w:p>
    <w:p w14:paraId="4DC04B89" w14:textId="651EA3E7" w:rsidR="00E62580" w:rsidRDefault="00E62580" w:rsidP="00E62580">
      <w:pPr>
        <w:jc w:val="right"/>
        <w:rPr>
          <w:rFonts w:ascii="Arial" w:hAnsi="Arial" w:cs="Arial"/>
          <w:sz w:val="56"/>
          <w:szCs w:val="56"/>
        </w:rPr>
      </w:pPr>
    </w:p>
    <w:p w14:paraId="4EC3DA59" w14:textId="77777777" w:rsidR="00EE19BD" w:rsidRDefault="00EE19BD" w:rsidP="00EE19BD">
      <w:pPr>
        <w:jc w:val="right"/>
        <w:rPr>
          <w:rFonts w:ascii="Arial" w:hAnsi="Arial" w:cs="Arial"/>
          <w:b/>
          <w:bCs/>
          <w:i/>
          <w:iCs/>
        </w:rPr>
      </w:pPr>
    </w:p>
    <w:p w14:paraId="7EF20791" w14:textId="5CD6CC99" w:rsidR="00E62580" w:rsidRPr="00EE19BD" w:rsidRDefault="00E62580" w:rsidP="00EE19BD">
      <w:pPr>
        <w:jc w:val="right"/>
        <w:rPr>
          <w:rFonts w:ascii="Arial" w:hAnsi="Arial" w:cs="Arial"/>
          <w:b/>
          <w:bCs/>
          <w:i/>
          <w:iCs/>
        </w:rPr>
      </w:pPr>
      <w:r w:rsidRPr="00EE19BD">
        <w:rPr>
          <w:rFonts w:ascii="Arial" w:hAnsi="Arial" w:cs="Arial"/>
          <w:b/>
          <w:bCs/>
          <w:i/>
          <w:iCs/>
        </w:rPr>
        <w:t xml:space="preserve">Adopted:   </w:t>
      </w:r>
      <w:r w:rsidR="00352B74">
        <w:rPr>
          <w:rFonts w:ascii="Arial" w:hAnsi="Arial" w:cs="Arial"/>
          <w:b/>
          <w:bCs/>
          <w:i/>
          <w:iCs/>
        </w:rPr>
        <w:t>(Enter date adopted)</w:t>
      </w:r>
    </w:p>
    <w:p w14:paraId="4FE1B36D" w14:textId="482FCBE6" w:rsidR="00EE19BD" w:rsidRDefault="00EE19BD" w:rsidP="00EE19BD">
      <w:pPr>
        <w:rPr>
          <w:rFonts w:ascii="Arial" w:hAnsi="Arial" w:cs="Arial"/>
          <w:b/>
          <w:bCs/>
          <w:i/>
          <w:iCs/>
        </w:rPr>
      </w:pPr>
    </w:p>
    <w:p w14:paraId="6CAE1D47" w14:textId="77777777" w:rsidR="00EE19BD" w:rsidRDefault="00EE19BD" w:rsidP="00EE19BD">
      <w:pPr>
        <w:rPr>
          <w:rFonts w:ascii="Arial" w:hAnsi="Arial" w:cs="Arial"/>
          <w:b/>
          <w:bCs/>
          <w:i/>
          <w:iCs/>
        </w:rPr>
      </w:pPr>
    </w:p>
    <w:p w14:paraId="421F4F46" w14:textId="77777777" w:rsidR="00821638" w:rsidRDefault="00E62580" w:rsidP="00821638">
      <w:pPr>
        <w:jc w:val="right"/>
        <w:rPr>
          <w:rFonts w:ascii="Arial" w:hAnsi="Arial" w:cs="Arial"/>
          <w:b/>
          <w:bCs/>
          <w:i/>
          <w:iCs/>
        </w:rPr>
      </w:pPr>
      <w:r w:rsidRPr="00EE19BD">
        <w:rPr>
          <w:rFonts w:ascii="Arial" w:hAnsi="Arial" w:cs="Arial"/>
          <w:b/>
          <w:bCs/>
          <w:i/>
          <w:iCs/>
        </w:rPr>
        <w:t>Signed:</w:t>
      </w:r>
      <w:r w:rsidRPr="00EE19BD">
        <w:rPr>
          <w:rFonts w:ascii="Arial" w:hAnsi="Arial" w:cs="Arial"/>
          <w:b/>
          <w:bCs/>
          <w:i/>
          <w:iCs/>
        </w:rPr>
        <w:tab/>
      </w:r>
      <w:r w:rsidRPr="00EE19BD">
        <w:rPr>
          <w:rFonts w:ascii="Arial" w:hAnsi="Arial" w:cs="Arial"/>
          <w:b/>
          <w:bCs/>
          <w:i/>
          <w:iCs/>
        </w:rPr>
        <w:tab/>
      </w:r>
      <w:r w:rsidRPr="00EE19BD">
        <w:rPr>
          <w:rFonts w:ascii="Arial" w:hAnsi="Arial" w:cs="Arial"/>
          <w:b/>
          <w:bCs/>
          <w:i/>
          <w:iCs/>
        </w:rPr>
        <w:tab/>
      </w:r>
      <w:r w:rsidRPr="00EE19BD">
        <w:rPr>
          <w:rFonts w:ascii="Arial" w:hAnsi="Arial" w:cs="Arial"/>
          <w:b/>
          <w:bCs/>
          <w:i/>
          <w:iCs/>
        </w:rPr>
        <w:tab/>
      </w:r>
      <w:r w:rsidRPr="00EE19BD">
        <w:rPr>
          <w:rFonts w:ascii="Arial" w:hAnsi="Arial" w:cs="Arial"/>
          <w:b/>
          <w:bCs/>
          <w:i/>
          <w:iCs/>
        </w:rPr>
        <w:tab/>
      </w:r>
      <w:r w:rsidRPr="00EE19BD">
        <w:rPr>
          <w:rFonts w:ascii="Arial" w:hAnsi="Arial" w:cs="Arial"/>
          <w:b/>
          <w:bCs/>
          <w:i/>
          <w:iCs/>
        </w:rPr>
        <w:tab/>
        <w:t xml:space="preserve">(Chair)         </w:t>
      </w:r>
    </w:p>
    <w:p w14:paraId="7941C767" w14:textId="605F4678" w:rsidR="00EE19BD" w:rsidRPr="00821638" w:rsidRDefault="00E62580" w:rsidP="00821638">
      <w:pPr>
        <w:rPr>
          <w:rFonts w:ascii="Arial" w:hAnsi="Arial" w:cs="Arial"/>
          <w:b/>
          <w:bCs/>
          <w:i/>
          <w:iCs/>
        </w:rPr>
      </w:pPr>
      <w:r w:rsidRPr="00545A04">
        <w:rPr>
          <w:rFonts w:ascii="Arial" w:hAnsi="Arial" w:cs="Arial"/>
          <w:b/>
          <w:bCs/>
          <w:sz w:val="24"/>
          <w:szCs w:val="24"/>
          <w:u w:val="single"/>
        </w:rPr>
        <w:lastRenderedPageBreak/>
        <w:t>Employees Expenses Policy &amp; Procedure</w:t>
      </w:r>
    </w:p>
    <w:p w14:paraId="55B01638" w14:textId="7B2B3156" w:rsidR="00E62580" w:rsidRPr="00545A04" w:rsidRDefault="00E62580" w:rsidP="00EE19BD">
      <w:pPr>
        <w:rPr>
          <w:rFonts w:ascii="Arial" w:hAnsi="Arial" w:cs="Arial"/>
          <w:sz w:val="24"/>
          <w:szCs w:val="24"/>
        </w:rPr>
      </w:pPr>
      <w:r w:rsidRPr="00545A04">
        <w:rPr>
          <w:rFonts w:ascii="Arial" w:hAnsi="Arial" w:cs="Arial"/>
          <w:sz w:val="24"/>
          <w:szCs w:val="24"/>
        </w:rPr>
        <w:t xml:space="preserve">It is the policy of </w:t>
      </w:r>
      <w:r w:rsidR="00EE19BD" w:rsidRPr="00545A04">
        <w:rPr>
          <w:rFonts w:ascii="Arial" w:hAnsi="Arial" w:cs="Arial"/>
          <w:sz w:val="24"/>
          <w:szCs w:val="24"/>
        </w:rPr>
        <w:t>Llannon Community</w:t>
      </w:r>
      <w:r w:rsidRPr="00545A04">
        <w:rPr>
          <w:rFonts w:ascii="Arial" w:hAnsi="Arial" w:cs="Arial"/>
          <w:sz w:val="24"/>
          <w:szCs w:val="24"/>
        </w:rPr>
        <w:t xml:space="preserve"> Council to reimburse its employees for expenses incurred in performing the duties required by </w:t>
      </w:r>
      <w:r w:rsidR="00EE19BD" w:rsidRPr="00545A04">
        <w:rPr>
          <w:rFonts w:ascii="Arial" w:hAnsi="Arial" w:cs="Arial"/>
          <w:sz w:val="24"/>
          <w:szCs w:val="24"/>
        </w:rPr>
        <w:t>the council</w:t>
      </w:r>
      <w:r w:rsidRPr="00545A04">
        <w:rPr>
          <w:rFonts w:ascii="Arial" w:hAnsi="Arial" w:cs="Arial"/>
          <w:sz w:val="24"/>
          <w:szCs w:val="24"/>
        </w:rPr>
        <w:t xml:space="preserve">, such as travelling on </w:t>
      </w:r>
      <w:r w:rsidR="00EE19BD" w:rsidRPr="00545A04">
        <w:rPr>
          <w:rFonts w:ascii="Arial" w:hAnsi="Arial" w:cs="Arial"/>
          <w:sz w:val="24"/>
          <w:szCs w:val="24"/>
        </w:rPr>
        <w:t>c</w:t>
      </w:r>
      <w:r w:rsidRPr="00545A04">
        <w:rPr>
          <w:rFonts w:ascii="Arial" w:hAnsi="Arial" w:cs="Arial"/>
          <w:sz w:val="24"/>
          <w:szCs w:val="24"/>
        </w:rPr>
        <w:t xml:space="preserve">ouncil business, and attending training or meetings on behalf of </w:t>
      </w:r>
      <w:r w:rsidR="00EE19BD" w:rsidRPr="00545A04">
        <w:rPr>
          <w:rFonts w:ascii="Arial" w:hAnsi="Arial" w:cs="Arial"/>
          <w:sz w:val="24"/>
          <w:szCs w:val="24"/>
        </w:rPr>
        <w:t>the council</w:t>
      </w:r>
      <w:r w:rsidRPr="00545A04">
        <w:rPr>
          <w:rFonts w:ascii="Arial" w:hAnsi="Arial" w:cs="Arial"/>
          <w:sz w:val="24"/>
          <w:szCs w:val="24"/>
        </w:rPr>
        <w:t>, provided the expenditure has been authorised, receipted and certified in accordance with this policy.</w:t>
      </w:r>
      <w:r w:rsidR="00D5041C">
        <w:rPr>
          <w:rFonts w:ascii="Arial" w:hAnsi="Arial" w:cs="Arial"/>
          <w:sz w:val="24"/>
          <w:szCs w:val="24"/>
        </w:rPr>
        <w:t xml:space="preserve">  </w:t>
      </w:r>
      <w:r w:rsidRPr="00545A04">
        <w:rPr>
          <w:rFonts w:ascii="Arial" w:hAnsi="Arial" w:cs="Arial"/>
          <w:sz w:val="24"/>
          <w:szCs w:val="24"/>
        </w:rPr>
        <w:t xml:space="preserve">All expense claims must be submitted using the Expenses Claim Form and accompanied by receipts. </w:t>
      </w:r>
    </w:p>
    <w:p w14:paraId="23B3B46E" w14:textId="401DB84D" w:rsidR="00946B23" w:rsidRPr="00545A04" w:rsidRDefault="00E62580" w:rsidP="00EE19BD">
      <w:pPr>
        <w:rPr>
          <w:rFonts w:ascii="Arial" w:hAnsi="Arial" w:cs="Arial"/>
          <w:b/>
          <w:bCs/>
          <w:sz w:val="24"/>
          <w:szCs w:val="24"/>
          <w:u w:val="single"/>
        </w:rPr>
      </w:pPr>
      <w:r w:rsidRPr="00545A04">
        <w:rPr>
          <w:rFonts w:ascii="Arial" w:hAnsi="Arial" w:cs="Arial"/>
          <w:b/>
          <w:bCs/>
          <w:sz w:val="24"/>
          <w:szCs w:val="24"/>
          <w:u w:val="single"/>
        </w:rPr>
        <w:t xml:space="preserve">Budget Making </w:t>
      </w:r>
    </w:p>
    <w:p w14:paraId="10EEEB73" w14:textId="7BDF24E1" w:rsidR="00946B23" w:rsidRPr="00545A04" w:rsidRDefault="00E62580" w:rsidP="00EE19BD">
      <w:pPr>
        <w:rPr>
          <w:rFonts w:ascii="Arial" w:hAnsi="Arial" w:cs="Arial"/>
          <w:sz w:val="24"/>
          <w:szCs w:val="24"/>
        </w:rPr>
      </w:pPr>
      <w:r w:rsidRPr="00545A04">
        <w:rPr>
          <w:rFonts w:ascii="Arial" w:hAnsi="Arial" w:cs="Arial"/>
          <w:sz w:val="24"/>
          <w:szCs w:val="24"/>
        </w:rPr>
        <w:t>Councils are required to produce an annual budget from which it can determine the level of the precept that will be collected on its behalf from council taxpayers by the principal council.</w:t>
      </w:r>
      <w:r w:rsidR="00D5041C">
        <w:rPr>
          <w:rFonts w:ascii="Arial" w:hAnsi="Arial" w:cs="Arial"/>
          <w:sz w:val="24"/>
          <w:szCs w:val="24"/>
        </w:rPr>
        <w:t xml:space="preserve">  </w:t>
      </w:r>
      <w:r w:rsidR="00EE19BD" w:rsidRPr="00545A04">
        <w:rPr>
          <w:rFonts w:ascii="Arial" w:hAnsi="Arial" w:cs="Arial"/>
          <w:sz w:val="24"/>
          <w:szCs w:val="24"/>
        </w:rPr>
        <w:t xml:space="preserve">Llannon Community </w:t>
      </w:r>
      <w:r w:rsidRPr="00545A04">
        <w:rPr>
          <w:rFonts w:ascii="Arial" w:hAnsi="Arial" w:cs="Arial"/>
          <w:sz w:val="24"/>
          <w:szCs w:val="24"/>
        </w:rPr>
        <w:t xml:space="preserve">Council should therefore consider the amount to be included in the budget for employee allowances as part of this process. </w:t>
      </w:r>
    </w:p>
    <w:p w14:paraId="0FEA9B56" w14:textId="5C2C91B0" w:rsidR="00946B23" w:rsidRPr="00545A04" w:rsidRDefault="00E62580" w:rsidP="00EE19BD">
      <w:pPr>
        <w:rPr>
          <w:rFonts w:ascii="Arial" w:hAnsi="Arial" w:cs="Arial"/>
          <w:b/>
          <w:bCs/>
          <w:sz w:val="24"/>
          <w:szCs w:val="24"/>
          <w:u w:val="single"/>
        </w:rPr>
      </w:pPr>
      <w:r w:rsidRPr="00545A04">
        <w:rPr>
          <w:rFonts w:ascii="Arial" w:hAnsi="Arial" w:cs="Arial"/>
          <w:b/>
          <w:bCs/>
          <w:sz w:val="24"/>
          <w:szCs w:val="24"/>
          <w:u w:val="single"/>
        </w:rPr>
        <w:t xml:space="preserve">Authorised Duties </w:t>
      </w:r>
    </w:p>
    <w:p w14:paraId="423C12DC" w14:textId="77777777" w:rsidR="00EE19BD" w:rsidRPr="00545A04" w:rsidRDefault="00E62580" w:rsidP="00EE19BD">
      <w:pPr>
        <w:rPr>
          <w:rFonts w:ascii="Arial" w:hAnsi="Arial" w:cs="Arial"/>
          <w:sz w:val="24"/>
          <w:szCs w:val="24"/>
        </w:rPr>
      </w:pPr>
      <w:r w:rsidRPr="00545A04">
        <w:rPr>
          <w:rFonts w:ascii="Arial" w:hAnsi="Arial" w:cs="Arial"/>
          <w:sz w:val="24"/>
          <w:szCs w:val="24"/>
        </w:rPr>
        <w:t>Expenses claims will be considered for the following activities:</w:t>
      </w:r>
    </w:p>
    <w:p w14:paraId="6B0CA8EB" w14:textId="77777777" w:rsidR="00C731C7" w:rsidRPr="00545A04" w:rsidRDefault="00E62580" w:rsidP="00C731C7">
      <w:pPr>
        <w:pStyle w:val="ListParagraph"/>
        <w:numPr>
          <w:ilvl w:val="0"/>
          <w:numId w:val="3"/>
        </w:numPr>
        <w:rPr>
          <w:rFonts w:ascii="Arial" w:hAnsi="Arial" w:cs="Arial"/>
          <w:sz w:val="24"/>
          <w:szCs w:val="24"/>
        </w:rPr>
      </w:pPr>
      <w:r w:rsidRPr="00545A04">
        <w:rPr>
          <w:rFonts w:ascii="Arial" w:hAnsi="Arial" w:cs="Arial"/>
          <w:sz w:val="24"/>
          <w:szCs w:val="24"/>
        </w:rPr>
        <w:t xml:space="preserve">Travelling and associated travel expenses on journeys </w:t>
      </w:r>
      <w:r w:rsidR="00C731C7" w:rsidRPr="00545A04">
        <w:rPr>
          <w:rFonts w:ascii="Arial" w:hAnsi="Arial" w:cs="Arial"/>
          <w:sz w:val="24"/>
          <w:szCs w:val="24"/>
        </w:rPr>
        <w:t>for</w:t>
      </w:r>
      <w:r w:rsidRPr="00545A04">
        <w:rPr>
          <w:rFonts w:ascii="Arial" w:hAnsi="Arial" w:cs="Arial"/>
          <w:sz w:val="24"/>
          <w:szCs w:val="24"/>
        </w:rPr>
        <w:t xml:space="preserve"> </w:t>
      </w:r>
      <w:r w:rsidR="00C731C7" w:rsidRPr="00545A04">
        <w:rPr>
          <w:rFonts w:ascii="Arial" w:hAnsi="Arial" w:cs="Arial"/>
          <w:sz w:val="24"/>
          <w:szCs w:val="24"/>
        </w:rPr>
        <w:t xml:space="preserve">Llannon Community </w:t>
      </w:r>
      <w:r w:rsidRPr="00545A04">
        <w:rPr>
          <w:rFonts w:ascii="Arial" w:hAnsi="Arial" w:cs="Arial"/>
          <w:sz w:val="24"/>
          <w:szCs w:val="24"/>
        </w:rPr>
        <w:t>Council business.</w:t>
      </w:r>
    </w:p>
    <w:p w14:paraId="2CDCE68A" w14:textId="3E767DCD" w:rsidR="00C731C7" w:rsidRPr="00545A04" w:rsidRDefault="00E62580" w:rsidP="00C731C7">
      <w:pPr>
        <w:pStyle w:val="ListParagraph"/>
        <w:numPr>
          <w:ilvl w:val="0"/>
          <w:numId w:val="3"/>
        </w:numPr>
        <w:rPr>
          <w:rFonts w:ascii="Arial" w:hAnsi="Arial" w:cs="Arial"/>
          <w:sz w:val="24"/>
          <w:szCs w:val="24"/>
        </w:rPr>
      </w:pPr>
      <w:r w:rsidRPr="00545A04">
        <w:rPr>
          <w:rFonts w:ascii="Arial" w:hAnsi="Arial" w:cs="Arial"/>
          <w:sz w:val="24"/>
          <w:szCs w:val="24"/>
        </w:rPr>
        <w:t xml:space="preserve">Travel to and from training sessions held by approved organisations. </w:t>
      </w:r>
    </w:p>
    <w:p w14:paraId="0959F46F" w14:textId="5302EFCF" w:rsidR="00C731C7" w:rsidRPr="00545A04" w:rsidRDefault="00E62580" w:rsidP="00C731C7">
      <w:pPr>
        <w:rPr>
          <w:rFonts w:ascii="Arial" w:hAnsi="Arial" w:cs="Arial"/>
          <w:sz w:val="24"/>
          <w:szCs w:val="24"/>
        </w:rPr>
      </w:pPr>
      <w:r w:rsidRPr="00545A04">
        <w:rPr>
          <w:rFonts w:ascii="Arial" w:hAnsi="Arial" w:cs="Arial"/>
          <w:b/>
          <w:bCs/>
          <w:sz w:val="24"/>
          <w:szCs w:val="24"/>
          <w:u w:val="single"/>
        </w:rPr>
        <w:t>Method of Travel</w:t>
      </w:r>
      <w:r w:rsidRPr="00545A04">
        <w:rPr>
          <w:rFonts w:ascii="Arial" w:hAnsi="Arial" w:cs="Arial"/>
          <w:sz w:val="24"/>
          <w:szCs w:val="24"/>
        </w:rPr>
        <w:t xml:space="preserve"> </w:t>
      </w:r>
    </w:p>
    <w:p w14:paraId="2D879777" w14:textId="2742A69E" w:rsidR="00C731C7" w:rsidRPr="00545A04" w:rsidRDefault="00E62580" w:rsidP="00C731C7">
      <w:pPr>
        <w:rPr>
          <w:rFonts w:ascii="Arial" w:hAnsi="Arial" w:cs="Arial"/>
          <w:sz w:val="24"/>
          <w:szCs w:val="24"/>
        </w:rPr>
      </w:pPr>
      <w:r w:rsidRPr="00545A04">
        <w:rPr>
          <w:rFonts w:ascii="Arial" w:hAnsi="Arial" w:cs="Arial"/>
          <w:sz w:val="24"/>
          <w:szCs w:val="24"/>
        </w:rPr>
        <w:t xml:space="preserve">Employees should travel by the most cost-effective mode of transport </w:t>
      </w:r>
      <w:r w:rsidR="008C742B" w:rsidRPr="00545A04">
        <w:rPr>
          <w:rFonts w:ascii="Arial" w:hAnsi="Arial" w:cs="Arial"/>
          <w:sz w:val="24"/>
          <w:szCs w:val="24"/>
        </w:rPr>
        <w:t>considering</w:t>
      </w:r>
      <w:r w:rsidRPr="00545A04">
        <w:rPr>
          <w:rFonts w:ascii="Arial" w:hAnsi="Arial" w:cs="Arial"/>
          <w:sz w:val="24"/>
          <w:szCs w:val="24"/>
        </w:rPr>
        <w:t xml:space="preserve"> journey time and the nature of the journey as well as monetary cost.</w:t>
      </w:r>
      <w:r w:rsidR="009908BE">
        <w:rPr>
          <w:rFonts w:ascii="Arial" w:hAnsi="Arial" w:cs="Arial"/>
          <w:sz w:val="24"/>
          <w:szCs w:val="24"/>
        </w:rPr>
        <w:t xml:space="preserve">  </w:t>
      </w:r>
      <w:r w:rsidRPr="00545A04">
        <w:rPr>
          <w:rFonts w:ascii="Arial" w:hAnsi="Arial" w:cs="Arial"/>
          <w:sz w:val="24"/>
          <w:szCs w:val="24"/>
        </w:rPr>
        <w:t>Our environment</w:t>
      </w:r>
      <w:r w:rsidR="009908BE">
        <w:rPr>
          <w:rFonts w:ascii="Arial" w:hAnsi="Arial" w:cs="Arial"/>
          <w:sz w:val="24"/>
          <w:szCs w:val="24"/>
        </w:rPr>
        <w:t xml:space="preserve"> must </w:t>
      </w:r>
      <w:r w:rsidRPr="00545A04">
        <w:rPr>
          <w:rFonts w:ascii="Arial" w:hAnsi="Arial" w:cs="Arial"/>
          <w:sz w:val="24"/>
          <w:szCs w:val="24"/>
        </w:rPr>
        <w:t>be considered when making allowance decisions.</w:t>
      </w:r>
      <w:r w:rsidR="009908BE">
        <w:rPr>
          <w:rFonts w:ascii="Arial" w:hAnsi="Arial" w:cs="Arial"/>
          <w:sz w:val="24"/>
          <w:szCs w:val="24"/>
        </w:rPr>
        <w:t xml:space="preserve">  </w:t>
      </w:r>
      <w:r w:rsidRPr="00545A04">
        <w:rPr>
          <w:rFonts w:ascii="Arial" w:hAnsi="Arial" w:cs="Arial"/>
          <w:sz w:val="24"/>
          <w:szCs w:val="24"/>
        </w:rPr>
        <w:t>Public transport will be preferred where practical and cost effective</w:t>
      </w:r>
      <w:r w:rsidR="00C731C7" w:rsidRPr="00545A04">
        <w:rPr>
          <w:rFonts w:ascii="Arial" w:hAnsi="Arial" w:cs="Arial"/>
          <w:sz w:val="24"/>
          <w:szCs w:val="24"/>
        </w:rPr>
        <w:t>.</w:t>
      </w:r>
    </w:p>
    <w:p w14:paraId="2001BF0A" w14:textId="77777777" w:rsidR="00C731C7" w:rsidRPr="00545A04" w:rsidRDefault="00E62580" w:rsidP="00C731C7">
      <w:pPr>
        <w:pStyle w:val="ListParagraph"/>
        <w:numPr>
          <w:ilvl w:val="0"/>
          <w:numId w:val="4"/>
        </w:numPr>
        <w:rPr>
          <w:rFonts w:ascii="Arial" w:hAnsi="Arial" w:cs="Arial"/>
          <w:b/>
          <w:bCs/>
          <w:sz w:val="24"/>
          <w:szCs w:val="24"/>
        </w:rPr>
      </w:pPr>
      <w:r w:rsidRPr="00545A04">
        <w:rPr>
          <w:rFonts w:ascii="Arial" w:hAnsi="Arial" w:cs="Arial"/>
          <w:sz w:val="24"/>
          <w:szCs w:val="24"/>
        </w:rPr>
        <w:t>All rail travel shall be by the cheapest standard class fare available.</w:t>
      </w:r>
    </w:p>
    <w:p w14:paraId="713A1C95" w14:textId="77777777" w:rsidR="00C731C7" w:rsidRPr="00545A04" w:rsidRDefault="00E62580" w:rsidP="00C731C7">
      <w:pPr>
        <w:pStyle w:val="ListParagraph"/>
        <w:numPr>
          <w:ilvl w:val="0"/>
          <w:numId w:val="4"/>
        </w:numPr>
        <w:rPr>
          <w:rFonts w:ascii="Arial" w:hAnsi="Arial" w:cs="Arial"/>
          <w:b/>
          <w:bCs/>
          <w:sz w:val="24"/>
          <w:szCs w:val="24"/>
        </w:rPr>
      </w:pPr>
      <w:r w:rsidRPr="00545A04">
        <w:rPr>
          <w:rFonts w:ascii="Arial" w:hAnsi="Arial" w:cs="Arial"/>
          <w:sz w:val="24"/>
          <w:szCs w:val="24"/>
        </w:rPr>
        <w:t>Taxis shall only be used when essential.</w:t>
      </w:r>
    </w:p>
    <w:p w14:paraId="3F769CBB" w14:textId="77777777" w:rsidR="00C731C7" w:rsidRPr="00545A04" w:rsidRDefault="00E62580" w:rsidP="00C731C7">
      <w:pPr>
        <w:pStyle w:val="ListParagraph"/>
        <w:numPr>
          <w:ilvl w:val="0"/>
          <w:numId w:val="4"/>
        </w:numPr>
        <w:rPr>
          <w:rFonts w:ascii="Arial" w:hAnsi="Arial" w:cs="Arial"/>
          <w:b/>
          <w:bCs/>
          <w:sz w:val="24"/>
          <w:szCs w:val="24"/>
        </w:rPr>
      </w:pPr>
      <w:r w:rsidRPr="00545A04">
        <w:rPr>
          <w:rFonts w:ascii="Arial" w:hAnsi="Arial" w:cs="Arial"/>
          <w:sz w:val="24"/>
          <w:szCs w:val="24"/>
        </w:rPr>
        <w:t>Travel by car will be reimbursed at current National Joint Council rates and reasonable parking will be paid.</w:t>
      </w:r>
    </w:p>
    <w:p w14:paraId="4E49C928" w14:textId="77777777" w:rsidR="00C731C7" w:rsidRPr="00545A04" w:rsidRDefault="00E62580" w:rsidP="00C731C7">
      <w:pPr>
        <w:rPr>
          <w:rFonts w:ascii="Arial" w:hAnsi="Arial" w:cs="Arial"/>
          <w:sz w:val="24"/>
          <w:szCs w:val="24"/>
        </w:rPr>
      </w:pPr>
      <w:r w:rsidRPr="00545A04">
        <w:rPr>
          <w:rFonts w:ascii="Arial" w:hAnsi="Arial" w:cs="Arial"/>
          <w:sz w:val="24"/>
          <w:szCs w:val="24"/>
        </w:rPr>
        <w:t>Such payments must be the actual costs of travel by public transport or the HMRC mileage allowances as below:</w:t>
      </w:r>
    </w:p>
    <w:p w14:paraId="0C157B49" w14:textId="77777777" w:rsidR="00C731C7" w:rsidRPr="00545A04" w:rsidRDefault="00E62580" w:rsidP="00C731C7">
      <w:pPr>
        <w:pStyle w:val="ListParagraph"/>
        <w:numPr>
          <w:ilvl w:val="0"/>
          <w:numId w:val="5"/>
        </w:numPr>
        <w:rPr>
          <w:rFonts w:ascii="Arial" w:hAnsi="Arial" w:cs="Arial"/>
          <w:b/>
          <w:bCs/>
          <w:sz w:val="24"/>
          <w:szCs w:val="24"/>
        </w:rPr>
      </w:pPr>
      <w:r w:rsidRPr="00545A04">
        <w:rPr>
          <w:rFonts w:ascii="Arial" w:hAnsi="Arial" w:cs="Arial"/>
          <w:sz w:val="24"/>
          <w:szCs w:val="24"/>
        </w:rPr>
        <w:t>45p per mile up to 10,000 miles in the year.</w:t>
      </w:r>
    </w:p>
    <w:p w14:paraId="5B158082" w14:textId="77777777" w:rsidR="00C731C7" w:rsidRPr="00545A04" w:rsidRDefault="00E62580" w:rsidP="00C731C7">
      <w:pPr>
        <w:pStyle w:val="ListParagraph"/>
        <w:numPr>
          <w:ilvl w:val="0"/>
          <w:numId w:val="5"/>
        </w:numPr>
        <w:rPr>
          <w:rFonts w:ascii="Arial" w:hAnsi="Arial" w:cs="Arial"/>
          <w:b/>
          <w:bCs/>
          <w:sz w:val="24"/>
          <w:szCs w:val="24"/>
        </w:rPr>
      </w:pPr>
      <w:r w:rsidRPr="00545A04">
        <w:rPr>
          <w:rFonts w:ascii="Arial" w:hAnsi="Arial" w:cs="Arial"/>
          <w:sz w:val="24"/>
          <w:szCs w:val="24"/>
        </w:rPr>
        <w:t>25p per mile over 10,000 miles.</w:t>
      </w:r>
    </w:p>
    <w:p w14:paraId="5604F12E" w14:textId="77777777" w:rsidR="00C731C7" w:rsidRPr="00545A04" w:rsidRDefault="00E62580" w:rsidP="00C731C7">
      <w:pPr>
        <w:pStyle w:val="ListParagraph"/>
        <w:numPr>
          <w:ilvl w:val="0"/>
          <w:numId w:val="5"/>
        </w:numPr>
        <w:rPr>
          <w:rFonts w:ascii="Arial" w:hAnsi="Arial" w:cs="Arial"/>
          <w:b/>
          <w:bCs/>
          <w:sz w:val="24"/>
          <w:szCs w:val="24"/>
        </w:rPr>
      </w:pPr>
      <w:r w:rsidRPr="00545A04">
        <w:rPr>
          <w:rFonts w:ascii="Arial" w:hAnsi="Arial" w:cs="Arial"/>
          <w:sz w:val="24"/>
          <w:szCs w:val="24"/>
        </w:rPr>
        <w:t>5p per mile per passenger carried on authority business.</w:t>
      </w:r>
    </w:p>
    <w:p w14:paraId="1ADFF95E" w14:textId="77777777" w:rsidR="00C731C7" w:rsidRPr="00545A04" w:rsidRDefault="00E62580" w:rsidP="00C731C7">
      <w:pPr>
        <w:pStyle w:val="ListParagraph"/>
        <w:numPr>
          <w:ilvl w:val="0"/>
          <w:numId w:val="5"/>
        </w:numPr>
        <w:rPr>
          <w:rFonts w:ascii="Arial" w:hAnsi="Arial" w:cs="Arial"/>
          <w:b/>
          <w:bCs/>
          <w:sz w:val="24"/>
          <w:szCs w:val="24"/>
        </w:rPr>
      </w:pPr>
      <w:r w:rsidRPr="00545A04">
        <w:rPr>
          <w:rFonts w:ascii="Arial" w:hAnsi="Arial" w:cs="Arial"/>
          <w:sz w:val="24"/>
          <w:szCs w:val="24"/>
        </w:rPr>
        <w:t>24p per mile for private motorcycles.</w:t>
      </w:r>
    </w:p>
    <w:p w14:paraId="29B5CE2D" w14:textId="77777777" w:rsidR="00C731C7" w:rsidRPr="00545A04" w:rsidRDefault="00E62580" w:rsidP="00C731C7">
      <w:pPr>
        <w:pStyle w:val="ListParagraph"/>
        <w:numPr>
          <w:ilvl w:val="0"/>
          <w:numId w:val="5"/>
        </w:numPr>
        <w:rPr>
          <w:rFonts w:ascii="Arial" w:hAnsi="Arial" w:cs="Arial"/>
          <w:b/>
          <w:bCs/>
          <w:sz w:val="24"/>
          <w:szCs w:val="24"/>
        </w:rPr>
      </w:pPr>
      <w:r w:rsidRPr="00545A04">
        <w:rPr>
          <w:rFonts w:ascii="Arial" w:hAnsi="Arial" w:cs="Arial"/>
          <w:sz w:val="24"/>
          <w:szCs w:val="24"/>
        </w:rPr>
        <w:t xml:space="preserve">20p per mile for bicycles. </w:t>
      </w:r>
    </w:p>
    <w:p w14:paraId="7A290CBD" w14:textId="02E6324F" w:rsidR="00545A04" w:rsidRDefault="00E62580" w:rsidP="00C731C7">
      <w:pPr>
        <w:rPr>
          <w:rFonts w:ascii="Arial" w:hAnsi="Arial" w:cs="Arial"/>
          <w:sz w:val="24"/>
          <w:szCs w:val="24"/>
        </w:rPr>
      </w:pPr>
      <w:r w:rsidRPr="00545A04">
        <w:rPr>
          <w:rFonts w:ascii="Arial" w:hAnsi="Arial" w:cs="Arial"/>
          <w:sz w:val="24"/>
          <w:szCs w:val="24"/>
        </w:rPr>
        <w:t xml:space="preserve">Where an employee uses their own vehicle, they should ensure that the vehicle is in good working order, </w:t>
      </w:r>
      <w:r w:rsidR="00C731C7" w:rsidRPr="00545A04">
        <w:rPr>
          <w:rFonts w:ascii="Arial" w:hAnsi="Arial" w:cs="Arial"/>
          <w:sz w:val="24"/>
          <w:szCs w:val="24"/>
        </w:rPr>
        <w:t xml:space="preserve">has an up-to-date MOT, is </w:t>
      </w:r>
      <w:r w:rsidRPr="00545A04">
        <w:rPr>
          <w:rFonts w:ascii="Arial" w:hAnsi="Arial" w:cs="Arial"/>
          <w:sz w:val="24"/>
          <w:szCs w:val="24"/>
        </w:rPr>
        <w:t>fully insured</w:t>
      </w:r>
      <w:r w:rsidR="00C731C7" w:rsidRPr="00545A04">
        <w:rPr>
          <w:rFonts w:ascii="Arial" w:hAnsi="Arial" w:cs="Arial"/>
          <w:sz w:val="24"/>
          <w:szCs w:val="24"/>
        </w:rPr>
        <w:t xml:space="preserve"> for business use</w:t>
      </w:r>
      <w:r w:rsidRPr="00545A04">
        <w:rPr>
          <w:rFonts w:ascii="Arial" w:hAnsi="Arial" w:cs="Arial"/>
          <w:sz w:val="24"/>
          <w:szCs w:val="24"/>
        </w:rPr>
        <w:t xml:space="preserve"> and </w:t>
      </w:r>
      <w:r w:rsidR="00C731C7" w:rsidRPr="00545A04">
        <w:rPr>
          <w:rFonts w:ascii="Arial" w:hAnsi="Arial" w:cs="Arial"/>
          <w:sz w:val="24"/>
          <w:szCs w:val="24"/>
        </w:rPr>
        <w:t xml:space="preserve">is </w:t>
      </w:r>
      <w:r w:rsidRPr="00545A04">
        <w:rPr>
          <w:rFonts w:ascii="Arial" w:hAnsi="Arial" w:cs="Arial"/>
          <w:sz w:val="24"/>
          <w:szCs w:val="24"/>
        </w:rPr>
        <w:t>taxed</w:t>
      </w:r>
      <w:r w:rsidR="00C731C7" w:rsidRPr="00545A04">
        <w:rPr>
          <w:rFonts w:ascii="Arial" w:hAnsi="Arial" w:cs="Arial"/>
          <w:sz w:val="24"/>
          <w:szCs w:val="24"/>
        </w:rPr>
        <w:t>.  Evidence of this must be submitted to the line manager</w:t>
      </w:r>
      <w:r w:rsidR="0029057C">
        <w:rPr>
          <w:rFonts w:ascii="Arial" w:hAnsi="Arial" w:cs="Arial"/>
          <w:sz w:val="24"/>
          <w:szCs w:val="24"/>
        </w:rPr>
        <w:t xml:space="preserve"> and will be held on the staff member’s personnel file.</w:t>
      </w:r>
    </w:p>
    <w:p w14:paraId="7B24667D" w14:textId="77777777" w:rsidR="00821638" w:rsidRDefault="00821638" w:rsidP="00C731C7">
      <w:pPr>
        <w:rPr>
          <w:rFonts w:ascii="Arial" w:hAnsi="Arial" w:cs="Arial"/>
          <w:b/>
          <w:bCs/>
          <w:sz w:val="24"/>
          <w:szCs w:val="24"/>
          <w:u w:val="single"/>
        </w:rPr>
      </w:pPr>
    </w:p>
    <w:p w14:paraId="65C7B78C" w14:textId="3D6231FC" w:rsidR="00545A04" w:rsidRPr="00545A04" w:rsidRDefault="00545A04" w:rsidP="00C731C7">
      <w:pPr>
        <w:rPr>
          <w:rFonts w:ascii="Arial" w:hAnsi="Arial" w:cs="Arial"/>
          <w:sz w:val="24"/>
          <w:szCs w:val="24"/>
        </w:rPr>
      </w:pPr>
      <w:r w:rsidRPr="00545A04">
        <w:rPr>
          <w:rFonts w:ascii="Arial" w:hAnsi="Arial" w:cs="Arial"/>
          <w:b/>
          <w:bCs/>
          <w:sz w:val="24"/>
          <w:szCs w:val="24"/>
          <w:u w:val="single"/>
        </w:rPr>
        <w:lastRenderedPageBreak/>
        <w:t xml:space="preserve">Subsistence Allowance </w:t>
      </w:r>
    </w:p>
    <w:p w14:paraId="60AFC802" w14:textId="77777777" w:rsidR="00545A04" w:rsidRPr="00545A04" w:rsidRDefault="00545A04" w:rsidP="00C731C7">
      <w:pPr>
        <w:rPr>
          <w:rFonts w:ascii="Arial" w:hAnsi="Arial" w:cs="Arial"/>
          <w:sz w:val="24"/>
          <w:szCs w:val="24"/>
        </w:rPr>
      </w:pPr>
      <w:r w:rsidRPr="00545A04">
        <w:rPr>
          <w:rFonts w:ascii="Arial" w:hAnsi="Arial" w:cs="Arial"/>
          <w:sz w:val="24"/>
          <w:szCs w:val="24"/>
        </w:rPr>
        <w:t>If Llannon Community Council resolves that an authorised duty requires an overnight stay, reimbursement of subsistence expenses will be paid at the maximum rates set out below. Receipts must be submitted with claims</w:t>
      </w:r>
    </w:p>
    <w:p w14:paraId="6D3CF184" w14:textId="77777777" w:rsidR="00545A04" w:rsidRPr="00545A04" w:rsidRDefault="00545A04" w:rsidP="00545A04">
      <w:pPr>
        <w:pStyle w:val="ListParagraph"/>
        <w:numPr>
          <w:ilvl w:val="0"/>
          <w:numId w:val="6"/>
        </w:numPr>
        <w:rPr>
          <w:rFonts w:ascii="Arial" w:hAnsi="Arial" w:cs="Arial"/>
          <w:b/>
          <w:bCs/>
          <w:sz w:val="24"/>
          <w:szCs w:val="24"/>
        </w:rPr>
      </w:pPr>
      <w:r w:rsidRPr="00545A04">
        <w:rPr>
          <w:rFonts w:ascii="Arial" w:hAnsi="Arial" w:cs="Arial"/>
          <w:sz w:val="24"/>
          <w:szCs w:val="24"/>
        </w:rPr>
        <w:t>£28 per 24-hour period allowance for meals, including breakfast where not provided.</w:t>
      </w:r>
    </w:p>
    <w:p w14:paraId="4A7FB2FB" w14:textId="77777777" w:rsidR="00545A04" w:rsidRPr="00545A04" w:rsidRDefault="00545A04" w:rsidP="00545A04">
      <w:pPr>
        <w:pStyle w:val="ListParagraph"/>
        <w:numPr>
          <w:ilvl w:val="0"/>
          <w:numId w:val="6"/>
        </w:numPr>
        <w:rPr>
          <w:rFonts w:ascii="Arial" w:hAnsi="Arial" w:cs="Arial"/>
          <w:b/>
          <w:bCs/>
          <w:sz w:val="24"/>
          <w:szCs w:val="24"/>
        </w:rPr>
      </w:pPr>
      <w:r w:rsidRPr="00545A04">
        <w:rPr>
          <w:rFonts w:ascii="Arial" w:hAnsi="Arial" w:cs="Arial"/>
          <w:sz w:val="24"/>
          <w:szCs w:val="24"/>
        </w:rPr>
        <w:t>£200 – London overnight.</w:t>
      </w:r>
    </w:p>
    <w:p w14:paraId="63BC3283" w14:textId="77777777" w:rsidR="00545A04" w:rsidRPr="00545A04" w:rsidRDefault="00545A04" w:rsidP="00545A04">
      <w:pPr>
        <w:pStyle w:val="ListParagraph"/>
        <w:numPr>
          <w:ilvl w:val="0"/>
          <w:numId w:val="6"/>
        </w:numPr>
        <w:rPr>
          <w:rFonts w:ascii="Arial" w:hAnsi="Arial" w:cs="Arial"/>
          <w:b/>
          <w:bCs/>
          <w:sz w:val="24"/>
          <w:szCs w:val="24"/>
        </w:rPr>
      </w:pPr>
      <w:r w:rsidRPr="00545A04">
        <w:rPr>
          <w:rFonts w:ascii="Arial" w:hAnsi="Arial" w:cs="Arial"/>
          <w:sz w:val="24"/>
          <w:szCs w:val="24"/>
        </w:rPr>
        <w:t>£95 – elsewhere overnight.</w:t>
      </w:r>
    </w:p>
    <w:p w14:paraId="615729EC" w14:textId="45EAB098" w:rsidR="00E62580" w:rsidRPr="00545A04" w:rsidRDefault="00545A04" w:rsidP="00545A04">
      <w:pPr>
        <w:pStyle w:val="ListParagraph"/>
        <w:numPr>
          <w:ilvl w:val="0"/>
          <w:numId w:val="6"/>
        </w:numPr>
        <w:rPr>
          <w:rFonts w:ascii="Arial" w:hAnsi="Arial" w:cs="Arial"/>
          <w:b/>
          <w:bCs/>
          <w:sz w:val="24"/>
          <w:szCs w:val="24"/>
        </w:rPr>
      </w:pPr>
      <w:r w:rsidRPr="00545A04">
        <w:rPr>
          <w:rFonts w:ascii="Arial" w:hAnsi="Arial" w:cs="Arial"/>
          <w:sz w:val="24"/>
          <w:szCs w:val="24"/>
        </w:rPr>
        <w:t xml:space="preserve">£30 – staying with friends and/or family overnight. Personal incidental expenses cannot be claimed. </w:t>
      </w:r>
      <w:r w:rsidR="00E62580" w:rsidRPr="00545A04">
        <w:rPr>
          <w:rFonts w:ascii="Arial" w:hAnsi="Arial" w:cs="Arial"/>
          <w:b/>
          <w:bCs/>
          <w:sz w:val="24"/>
          <w:szCs w:val="24"/>
        </w:rPr>
        <w:t xml:space="preserve">     </w:t>
      </w:r>
    </w:p>
    <w:p w14:paraId="478ED930" w14:textId="77777777" w:rsidR="00D14194" w:rsidRDefault="00545A04" w:rsidP="00545A04">
      <w:pPr>
        <w:rPr>
          <w:rFonts w:ascii="Arial" w:hAnsi="Arial" w:cs="Arial"/>
          <w:sz w:val="24"/>
          <w:szCs w:val="24"/>
        </w:rPr>
      </w:pPr>
      <w:r w:rsidRPr="00D14194">
        <w:rPr>
          <w:rFonts w:ascii="Arial" w:hAnsi="Arial" w:cs="Arial"/>
          <w:b/>
          <w:bCs/>
          <w:sz w:val="24"/>
          <w:szCs w:val="24"/>
          <w:u w:val="single"/>
        </w:rPr>
        <w:t>Mobile Telephone Allowance</w:t>
      </w:r>
      <w:r w:rsidRPr="00545A04">
        <w:rPr>
          <w:rFonts w:ascii="Arial" w:hAnsi="Arial" w:cs="Arial"/>
          <w:sz w:val="24"/>
          <w:szCs w:val="24"/>
        </w:rPr>
        <w:t xml:space="preserve"> </w:t>
      </w:r>
    </w:p>
    <w:p w14:paraId="5D9A216B" w14:textId="224E523E" w:rsidR="00946B1E" w:rsidRDefault="00D14194" w:rsidP="00545A04">
      <w:pPr>
        <w:rPr>
          <w:rFonts w:ascii="Arial" w:hAnsi="Arial" w:cs="Arial"/>
          <w:sz w:val="24"/>
          <w:szCs w:val="24"/>
        </w:rPr>
      </w:pPr>
      <w:r>
        <w:rPr>
          <w:rFonts w:ascii="Arial" w:hAnsi="Arial" w:cs="Arial"/>
          <w:sz w:val="24"/>
          <w:szCs w:val="24"/>
        </w:rPr>
        <w:t xml:space="preserve">Llannon Community </w:t>
      </w:r>
      <w:r w:rsidR="00545A04" w:rsidRPr="00545A04">
        <w:rPr>
          <w:rFonts w:ascii="Arial" w:hAnsi="Arial" w:cs="Arial"/>
          <w:sz w:val="24"/>
          <w:szCs w:val="24"/>
        </w:rPr>
        <w:t>Council accepts it does not have any mobile phones available to</w:t>
      </w:r>
      <w:r w:rsidR="000906BD">
        <w:rPr>
          <w:rFonts w:ascii="Arial" w:hAnsi="Arial" w:cs="Arial"/>
          <w:sz w:val="24"/>
          <w:szCs w:val="24"/>
        </w:rPr>
        <w:t xml:space="preserve"> </w:t>
      </w:r>
      <w:r w:rsidR="00545A04" w:rsidRPr="00545A04">
        <w:rPr>
          <w:rFonts w:ascii="Arial" w:hAnsi="Arial" w:cs="Arial"/>
          <w:sz w:val="24"/>
          <w:szCs w:val="24"/>
        </w:rPr>
        <w:t>staff.</w:t>
      </w:r>
      <w:r>
        <w:rPr>
          <w:rFonts w:ascii="Arial" w:hAnsi="Arial" w:cs="Arial"/>
          <w:sz w:val="24"/>
          <w:szCs w:val="24"/>
        </w:rPr>
        <w:t xml:space="preserve">  </w:t>
      </w:r>
      <w:r w:rsidR="00545A04" w:rsidRPr="00545A04">
        <w:rPr>
          <w:rFonts w:ascii="Arial" w:hAnsi="Arial" w:cs="Arial"/>
          <w:sz w:val="24"/>
          <w:szCs w:val="24"/>
        </w:rPr>
        <w:t>As such, an allowance of £2</w:t>
      </w:r>
      <w:r w:rsidR="000906BD">
        <w:rPr>
          <w:rFonts w:ascii="Arial" w:hAnsi="Arial" w:cs="Arial"/>
          <w:sz w:val="24"/>
          <w:szCs w:val="24"/>
        </w:rPr>
        <w:t>0</w:t>
      </w:r>
      <w:r w:rsidR="00545A04" w:rsidRPr="00545A04">
        <w:rPr>
          <w:rFonts w:ascii="Arial" w:hAnsi="Arial" w:cs="Arial"/>
          <w:sz w:val="24"/>
          <w:szCs w:val="24"/>
        </w:rPr>
        <w:t xml:space="preserve"> per month will be paid to staff </w:t>
      </w:r>
      <w:r w:rsidR="000906BD">
        <w:rPr>
          <w:rFonts w:ascii="Arial" w:hAnsi="Arial" w:cs="Arial"/>
          <w:sz w:val="24"/>
          <w:szCs w:val="24"/>
        </w:rPr>
        <w:t xml:space="preserve">who use </w:t>
      </w:r>
      <w:r w:rsidR="00545A04" w:rsidRPr="00545A04">
        <w:rPr>
          <w:rFonts w:ascii="Arial" w:hAnsi="Arial" w:cs="Arial"/>
          <w:sz w:val="24"/>
          <w:szCs w:val="24"/>
        </w:rPr>
        <w:t xml:space="preserve">their personal phones for </w:t>
      </w:r>
      <w:r>
        <w:rPr>
          <w:rFonts w:ascii="Arial" w:hAnsi="Arial" w:cs="Arial"/>
          <w:sz w:val="24"/>
          <w:szCs w:val="24"/>
        </w:rPr>
        <w:t>c</w:t>
      </w:r>
      <w:r w:rsidR="00545A04" w:rsidRPr="00545A04">
        <w:rPr>
          <w:rFonts w:ascii="Arial" w:hAnsi="Arial" w:cs="Arial"/>
          <w:sz w:val="24"/>
          <w:szCs w:val="24"/>
        </w:rPr>
        <w:t>ouncil business</w:t>
      </w:r>
      <w:r>
        <w:rPr>
          <w:rFonts w:ascii="Arial" w:hAnsi="Arial" w:cs="Arial"/>
          <w:sz w:val="24"/>
          <w:szCs w:val="24"/>
        </w:rPr>
        <w:t xml:space="preserve">.  </w:t>
      </w:r>
      <w:r w:rsidR="00545A04" w:rsidRPr="00545A04">
        <w:rPr>
          <w:rFonts w:ascii="Arial" w:hAnsi="Arial" w:cs="Arial"/>
          <w:sz w:val="24"/>
          <w:szCs w:val="24"/>
        </w:rPr>
        <w:t>In addition, the cost of any calls over and above the staff members usage plan will be reimbursed on production of the itemised bill, highlighting the chargeable calls.</w:t>
      </w:r>
    </w:p>
    <w:p w14:paraId="31B5C6A7" w14:textId="51A9C45F" w:rsidR="00385A26" w:rsidRDefault="00385A26" w:rsidP="00545A04">
      <w:pPr>
        <w:rPr>
          <w:rFonts w:ascii="Arial" w:hAnsi="Arial" w:cs="Arial"/>
          <w:b/>
          <w:bCs/>
          <w:sz w:val="24"/>
          <w:szCs w:val="24"/>
          <w:u w:val="single"/>
        </w:rPr>
      </w:pPr>
      <w:r w:rsidRPr="009B39D8">
        <w:rPr>
          <w:rFonts w:ascii="Arial" w:hAnsi="Arial" w:cs="Arial"/>
          <w:b/>
          <w:bCs/>
          <w:sz w:val="24"/>
          <w:szCs w:val="24"/>
          <w:u w:val="single"/>
        </w:rPr>
        <w:t>Alarm Call Out</w:t>
      </w:r>
      <w:r w:rsidR="009B39D8" w:rsidRPr="009B39D8">
        <w:rPr>
          <w:rFonts w:ascii="Arial" w:hAnsi="Arial" w:cs="Arial"/>
          <w:b/>
          <w:bCs/>
          <w:sz w:val="24"/>
          <w:szCs w:val="24"/>
          <w:u w:val="single"/>
        </w:rPr>
        <w:t xml:space="preserve"> Fee</w:t>
      </w:r>
    </w:p>
    <w:p w14:paraId="78DF5357" w14:textId="0C66FCC7" w:rsidR="009B39D8" w:rsidRPr="009B39D8" w:rsidRDefault="009B39D8" w:rsidP="00545A04">
      <w:pPr>
        <w:rPr>
          <w:rFonts w:ascii="Arial" w:hAnsi="Arial" w:cs="Arial"/>
          <w:sz w:val="24"/>
          <w:szCs w:val="24"/>
        </w:rPr>
      </w:pPr>
      <w:r>
        <w:rPr>
          <w:rFonts w:ascii="Arial" w:hAnsi="Arial" w:cs="Arial"/>
          <w:sz w:val="24"/>
          <w:szCs w:val="24"/>
        </w:rPr>
        <w:t xml:space="preserve">Llannon Community Council accepts that </w:t>
      </w:r>
      <w:r w:rsidR="004413B5">
        <w:rPr>
          <w:rFonts w:ascii="Arial" w:hAnsi="Arial" w:cs="Arial"/>
          <w:sz w:val="24"/>
          <w:szCs w:val="24"/>
        </w:rPr>
        <w:t xml:space="preserve">staff may be contacted </w:t>
      </w:r>
      <w:r w:rsidR="000107AC">
        <w:rPr>
          <w:rFonts w:ascii="Arial" w:hAnsi="Arial" w:cs="Arial"/>
          <w:sz w:val="24"/>
          <w:szCs w:val="24"/>
        </w:rPr>
        <w:t>out of hours</w:t>
      </w:r>
      <w:r w:rsidR="00260056">
        <w:rPr>
          <w:rFonts w:ascii="Arial" w:hAnsi="Arial" w:cs="Arial"/>
          <w:sz w:val="24"/>
          <w:szCs w:val="24"/>
        </w:rPr>
        <w:t xml:space="preserve"> to deal with incident</w:t>
      </w:r>
      <w:r w:rsidR="003C6734">
        <w:rPr>
          <w:rFonts w:ascii="Arial" w:hAnsi="Arial" w:cs="Arial"/>
          <w:sz w:val="24"/>
          <w:szCs w:val="24"/>
        </w:rPr>
        <w:t xml:space="preserve">s </w:t>
      </w:r>
      <w:r w:rsidR="0004558F">
        <w:rPr>
          <w:rFonts w:ascii="Arial" w:hAnsi="Arial" w:cs="Arial"/>
          <w:sz w:val="24"/>
          <w:szCs w:val="24"/>
        </w:rPr>
        <w:t>regarding the hall alarm</w:t>
      </w:r>
      <w:r w:rsidR="00260056">
        <w:rPr>
          <w:rFonts w:ascii="Arial" w:hAnsi="Arial" w:cs="Arial"/>
          <w:sz w:val="24"/>
          <w:szCs w:val="24"/>
        </w:rPr>
        <w:t xml:space="preserve">.  </w:t>
      </w:r>
      <w:r w:rsidR="00E12E13">
        <w:rPr>
          <w:rFonts w:ascii="Arial" w:hAnsi="Arial" w:cs="Arial"/>
          <w:sz w:val="24"/>
          <w:szCs w:val="24"/>
        </w:rPr>
        <w:t xml:space="preserve">Out of hours </w:t>
      </w:r>
      <w:r w:rsidR="005A6C79">
        <w:rPr>
          <w:rFonts w:ascii="Arial" w:hAnsi="Arial" w:cs="Arial"/>
          <w:sz w:val="24"/>
          <w:szCs w:val="24"/>
        </w:rPr>
        <w:t xml:space="preserve">are 9pm to </w:t>
      </w:r>
      <w:r w:rsidR="00512C22">
        <w:rPr>
          <w:rFonts w:ascii="Arial" w:hAnsi="Arial" w:cs="Arial"/>
          <w:sz w:val="24"/>
          <w:szCs w:val="24"/>
        </w:rPr>
        <w:t>8</w:t>
      </w:r>
      <w:r w:rsidR="005A6C79">
        <w:rPr>
          <w:rFonts w:ascii="Arial" w:hAnsi="Arial" w:cs="Arial"/>
          <w:sz w:val="24"/>
          <w:szCs w:val="24"/>
        </w:rPr>
        <w:t>am</w:t>
      </w:r>
      <w:r w:rsidR="00512C22">
        <w:rPr>
          <w:rFonts w:ascii="Arial" w:hAnsi="Arial" w:cs="Arial"/>
          <w:sz w:val="24"/>
          <w:szCs w:val="24"/>
        </w:rPr>
        <w:t xml:space="preserve"> (Mon – Fri)</w:t>
      </w:r>
      <w:r w:rsidR="005A6C79">
        <w:rPr>
          <w:rFonts w:ascii="Arial" w:hAnsi="Arial" w:cs="Arial"/>
          <w:sz w:val="24"/>
          <w:szCs w:val="24"/>
        </w:rPr>
        <w:t>.</w:t>
      </w:r>
      <w:r w:rsidR="00062271">
        <w:rPr>
          <w:rFonts w:ascii="Arial" w:hAnsi="Arial" w:cs="Arial"/>
          <w:sz w:val="24"/>
          <w:szCs w:val="24"/>
        </w:rPr>
        <w:t xml:space="preserve">  All day Saturday, Sunday and Bank Holidays.</w:t>
      </w:r>
      <w:r w:rsidR="005A6C79">
        <w:rPr>
          <w:rFonts w:ascii="Arial" w:hAnsi="Arial" w:cs="Arial"/>
          <w:sz w:val="24"/>
          <w:szCs w:val="24"/>
        </w:rPr>
        <w:t xml:space="preserve">  </w:t>
      </w:r>
      <w:r w:rsidR="00E12E13">
        <w:rPr>
          <w:rFonts w:ascii="Arial" w:hAnsi="Arial" w:cs="Arial"/>
          <w:sz w:val="24"/>
          <w:szCs w:val="24"/>
        </w:rPr>
        <w:t>In these instances, a</w:t>
      </w:r>
      <w:r w:rsidR="00260056">
        <w:rPr>
          <w:rFonts w:ascii="Arial" w:hAnsi="Arial" w:cs="Arial"/>
          <w:sz w:val="24"/>
          <w:szCs w:val="24"/>
        </w:rPr>
        <w:t xml:space="preserve"> call-out fee of £</w:t>
      </w:r>
      <w:r w:rsidR="00E12E13">
        <w:rPr>
          <w:rFonts w:ascii="Arial" w:hAnsi="Arial" w:cs="Arial"/>
          <w:sz w:val="24"/>
          <w:szCs w:val="24"/>
        </w:rPr>
        <w:t xml:space="preserve">30 will be payable in addition to overtime paid at </w:t>
      </w:r>
      <w:r w:rsidR="00862331">
        <w:rPr>
          <w:rFonts w:ascii="Arial" w:hAnsi="Arial" w:cs="Arial"/>
          <w:sz w:val="24"/>
          <w:szCs w:val="24"/>
        </w:rPr>
        <w:t>single</w:t>
      </w:r>
      <w:r w:rsidR="00E12E13">
        <w:rPr>
          <w:rFonts w:ascii="Arial" w:hAnsi="Arial" w:cs="Arial"/>
          <w:sz w:val="24"/>
          <w:szCs w:val="24"/>
        </w:rPr>
        <w:t xml:space="preserve"> time.</w:t>
      </w:r>
    </w:p>
    <w:p w14:paraId="0930A45F" w14:textId="77777777" w:rsidR="00946B1E" w:rsidRPr="00946B1E" w:rsidRDefault="00946B1E" w:rsidP="00545A04">
      <w:pPr>
        <w:rPr>
          <w:rFonts w:ascii="Arial" w:hAnsi="Arial" w:cs="Arial"/>
          <w:b/>
          <w:bCs/>
          <w:sz w:val="24"/>
          <w:szCs w:val="24"/>
          <w:u w:val="single"/>
        </w:rPr>
      </w:pPr>
      <w:r w:rsidRPr="00946B1E">
        <w:rPr>
          <w:rFonts w:ascii="Arial" w:hAnsi="Arial" w:cs="Arial"/>
          <w:b/>
          <w:bCs/>
          <w:sz w:val="24"/>
          <w:szCs w:val="24"/>
          <w:u w:val="single"/>
        </w:rPr>
        <w:t xml:space="preserve">Professional Subscriptions </w:t>
      </w:r>
    </w:p>
    <w:p w14:paraId="11EE51DF" w14:textId="28FA5984" w:rsidR="00946B1E" w:rsidRDefault="00946B1E" w:rsidP="00545A04">
      <w:pPr>
        <w:rPr>
          <w:rFonts w:ascii="Arial" w:hAnsi="Arial" w:cs="Arial"/>
          <w:sz w:val="24"/>
          <w:szCs w:val="24"/>
        </w:rPr>
      </w:pPr>
      <w:r w:rsidRPr="00946B1E">
        <w:rPr>
          <w:rFonts w:ascii="Arial" w:hAnsi="Arial" w:cs="Arial"/>
          <w:sz w:val="24"/>
          <w:szCs w:val="24"/>
        </w:rPr>
        <w:t xml:space="preserve">If agreed by </w:t>
      </w:r>
      <w:r>
        <w:rPr>
          <w:rFonts w:ascii="Arial" w:hAnsi="Arial" w:cs="Arial"/>
          <w:sz w:val="24"/>
          <w:szCs w:val="24"/>
        </w:rPr>
        <w:t xml:space="preserve">Llannon Community </w:t>
      </w:r>
      <w:r w:rsidRPr="00946B1E">
        <w:rPr>
          <w:rFonts w:ascii="Arial" w:hAnsi="Arial" w:cs="Arial"/>
          <w:sz w:val="24"/>
          <w:szCs w:val="24"/>
        </w:rPr>
        <w:t>Council in advance</w:t>
      </w:r>
      <w:r>
        <w:rPr>
          <w:rFonts w:ascii="Arial" w:hAnsi="Arial" w:cs="Arial"/>
          <w:sz w:val="24"/>
          <w:szCs w:val="24"/>
        </w:rPr>
        <w:t>,</w:t>
      </w:r>
      <w:r w:rsidRPr="00946B1E">
        <w:rPr>
          <w:rFonts w:ascii="Arial" w:hAnsi="Arial" w:cs="Arial"/>
          <w:sz w:val="24"/>
          <w:szCs w:val="24"/>
        </w:rPr>
        <w:t xml:space="preserve"> employees may claim back the cost of the annual subscription for professional bodies whose activities are directly relevant to the employee’s duties.</w:t>
      </w:r>
      <w:r>
        <w:rPr>
          <w:rFonts w:ascii="Arial" w:hAnsi="Arial" w:cs="Arial"/>
          <w:sz w:val="24"/>
          <w:szCs w:val="24"/>
        </w:rPr>
        <w:t xml:space="preserve">  In the case of the Clerk, they must be a member of the Society of Local Council Clerk’s (SLCC) and this fee will be paid directly b</w:t>
      </w:r>
      <w:r w:rsidR="008C742B">
        <w:rPr>
          <w:rFonts w:ascii="Arial" w:hAnsi="Arial" w:cs="Arial"/>
          <w:sz w:val="24"/>
          <w:szCs w:val="24"/>
        </w:rPr>
        <w:t>y</w:t>
      </w:r>
      <w:r>
        <w:rPr>
          <w:rFonts w:ascii="Arial" w:hAnsi="Arial" w:cs="Arial"/>
          <w:sz w:val="24"/>
          <w:szCs w:val="24"/>
        </w:rPr>
        <w:t xml:space="preserve"> the council.</w:t>
      </w:r>
    </w:p>
    <w:p w14:paraId="21F14077" w14:textId="77777777" w:rsidR="00946B1E" w:rsidRPr="00946B1E" w:rsidRDefault="00946B1E" w:rsidP="00545A04">
      <w:pPr>
        <w:rPr>
          <w:rFonts w:ascii="Arial" w:hAnsi="Arial" w:cs="Arial"/>
          <w:b/>
          <w:bCs/>
          <w:sz w:val="24"/>
          <w:szCs w:val="24"/>
          <w:u w:val="single"/>
        </w:rPr>
      </w:pPr>
      <w:r w:rsidRPr="00946B1E">
        <w:rPr>
          <w:rFonts w:ascii="Arial" w:hAnsi="Arial" w:cs="Arial"/>
          <w:b/>
          <w:bCs/>
          <w:sz w:val="24"/>
          <w:szCs w:val="24"/>
          <w:u w:val="single"/>
        </w:rPr>
        <w:t>Eye Tests &amp; Spectacles</w:t>
      </w:r>
    </w:p>
    <w:p w14:paraId="2F2D8416" w14:textId="77777777" w:rsidR="0023289C" w:rsidRDefault="00946B1E" w:rsidP="00545A04">
      <w:pPr>
        <w:rPr>
          <w:rFonts w:ascii="Arial" w:hAnsi="Arial" w:cs="Arial"/>
          <w:sz w:val="24"/>
          <w:szCs w:val="24"/>
        </w:rPr>
      </w:pPr>
      <w:r>
        <w:rPr>
          <w:rFonts w:ascii="Arial" w:hAnsi="Arial" w:cs="Arial"/>
          <w:sz w:val="24"/>
          <w:szCs w:val="24"/>
        </w:rPr>
        <w:t>Llannon Community</w:t>
      </w:r>
      <w:r w:rsidRPr="00946B1E">
        <w:rPr>
          <w:rFonts w:ascii="Arial" w:hAnsi="Arial" w:cs="Arial"/>
          <w:sz w:val="24"/>
          <w:szCs w:val="24"/>
        </w:rPr>
        <w:t xml:space="preserve"> Council recognises its obligations under the Display Screen Equipment (DSE) Regulations 1992 (Amended 2002).</w:t>
      </w:r>
      <w:r>
        <w:rPr>
          <w:rFonts w:ascii="Arial" w:hAnsi="Arial" w:cs="Arial"/>
          <w:sz w:val="24"/>
          <w:szCs w:val="24"/>
        </w:rPr>
        <w:t xml:space="preserve">  </w:t>
      </w:r>
      <w:r w:rsidRPr="00946B1E">
        <w:rPr>
          <w:rFonts w:ascii="Arial" w:hAnsi="Arial" w:cs="Arial"/>
          <w:sz w:val="24"/>
          <w:szCs w:val="24"/>
        </w:rPr>
        <w:t xml:space="preserve">Subject to the clauses below </w:t>
      </w:r>
      <w:r>
        <w:rPr>
          <w:rFonts w:ascii="Arial" w:hAnsi="Arial" w:cs="Arial"/>
          <w:sz w:val="24"/>
          <w:szCs w:val="24"/>
        </w:rPr>
        <w:t xml:space="preserve">the council </w:t>
      </w:r>
      <w:r w:rsidRPr="00946B1E">
        <w:rPr>
          <w:rFonts w:ascii="Arial" w:hAnsi="Arial" w:cs="Arial"/>
          <w:sz w:val="24"/>
          <w:szCs w:val="24"/>
        </w:rPr>
        <w:t xml:space="preserve">will contribute to the cost of an eye test for any employees that use display screen (computer monitor) equipment for a significant part of their working day on </w:t>
      </w:r>
      <w:r w:rsidR="0023289C">
        <w:rPr>
          <w:rFonts w:ascii="Arial" w:hAnsi="Arial" w:cs="Arial"/>
          <w:sz w:val="24"/>
          <w:szCs w:val="24"/>
        </w:rPr>
        <w:t>c</w:t>
      </w:r>
      <w:r w:rsidRPr="00946B1E">
        <w:rPr>
          <w:rFonts w:ascii="Arial" w:hAnsi="Arial" w:cs="Arial"/>
          <w:sz w:val="24"/>
          <w:szCs w:val="24"/>
        </w:rPr>
        <w:t xml:space="preserve">ouncil business. </w:t>
      </w:r>
    </w:p>
    <w:p w14:paraId="7FF858C2" w14:textId="77777777" w:rsidR="0023289C" w:rsidRDefault="00946B1E" w:rsidP="00545A04">
      <w:pPr>
        <w:rPr>
          <w:rFonts w:ascii="Arial" w:hAnsi="Arial" w:cs="Arial"/>
          <w:sz w:val="24"/>
          <w:szCs w:val="24"/>
        </w:rPr>
      </w:pPr>
      <w:r w:rsidRPr="00946B1E">
        <w:rPr>
          <w:rFonts w:ascii="Arial" w:hAnsi="Arial" w:cs="Arial"/>
          <w:sz w:val="24"/>
          <w:szCs w:val="24"/>
        </w:rPr>
        <w:t xml:space="preserve">Subject to the clause below </w:t>
      </w:r>
      <w:r w:rsidR="0023289C">
        <w:rPr>
          <w:rFonts w:ascii="Arial" w:hAnsi="Arial" w:cs="Arial"/>
          <w:sz w:val="24"/>
          <w:szCs w:val="24"/>
        </w:rPr>
        <w:t xml:space="preserve">the council </w:t>
      </w:r>
      <w:r w:rsidRPr="00946B1E">
        <w:rPr>
          <w:rFonts w:ascii="Arial" w:hAnsi="Arial" w:cs="Arial"/>
          <w:sz w:val="24"/>
          <w:szCs w:val="24"/>
        </w:rPr>
        <w:t>will contribute £25 towards the costs of an eye test conducted by a suitably qualified optician.</w:t>
      </w:r>
      <w:r w:rsidR="0023289C">
        <w:rPr>
          <w:rFonts w:ascii="Arial" w:hAnsi="Arial" w:cs="Arial"/>
          <w:sz w:val="24"/>
          <w:szCs w:val="24"/>
        </w:rPr>
        <w:t xml:space="preserve">  The c</w:t>
      </w:r>
      <w:r w:rsidRPr="00946B1E">
        <w:rPr>
          <w:rFonts w:ascii="Arial" w:hAnsi="Arial" w:cs="Arial"/>
          <w:sz w:val="24"/>
          <w:szCs w:val="24"/>
        </w:rPr>
        <w:t xml:space="preserve">ouncil will only contribute towards the costs of an eye test once in any twelve-month period. </w:t>
      </w:r>
    </w:p>
    <w:p w14:paraId="510E4C36" w14:textId="1459821B" w:rsidR="00030E97" w:rsidRPr="00062271" w:rsidRDefault="00946B1E" w:rsidP="00545A04">
      <w:pPr>
        <w:rPr>
          <w:rFonts w:ascii="Arial" w:hAnsi="Arial" w:cs="Arial"/>
          <w:sz w:val="24"/>
          <w:szCs w:val="24"/>
        </w:rPr>
      </w:pPr>
      <w:r w:rsidRPr="00946B1E">
        <w:rPr>
          <w:rFonts w:ascii="Arial" w:hAnsi="Arial" w:cs="Arial"/>
          <w:sz w:val="24"/>
          <w:szCs w:val="24"/>
        </w:rPr>
        <w:t>If an eye test reveals that spectacles are required exclusively for VDU work,</w:t>
      </w:r>
      <w:r w:rsidR="0023289C">
        <w:rPr>
          <w:rFonts w:ascii="Arial" w:hAnsi="Arial" w:cs="Arial"/>
          <w:sz w:val="24"/>
          <w:szCs w:val="24"/>
        </w:rPr>
        <w:t xml:space="preserve"> the council</w:t>
      </w:r>
      <w:r w:rsidRPr="00946B1E">
        <w:rPr>
          <w:rFonts w:ascii="Arial" w:hAnsi="Arial" w:cs="Arial"/>
          <w:sz w:val="24"/>
          <w:szCs w:val="24"/>
        </w:rPr>
        <w:t xml:space="preserve"> will contribute £75 towards the cost of basic spectacles. This policy does not apply to contact lenses.</w:t>
      </w:r>
      <w:r w:rsidR="0023289C">
        <w:rPr>
          <w:rFonts w:ascii="Arial" w:hAnsi="Arial" w:cs="Arial"/>
          <w:sz w:val="24"/>
          <w:szCs w:val="24"/>
        </w:rPr>
        <w:t xml:space="preserve">  The c</w:t>
      </w:r>
      <w:r w:rsidRPr="00946B1E">
        <w:rPr>
          <w:rFonts w:ascii="Arial" w:hAnsi="Arial" w:cs="Arial"/>
          <w:sz w:val="24"/>
          <w:szCs w:val="24"/>
        </w:rPr>
        <w:t xml:space="preserve">ouncil will not contribute towards the cost of </w:t>
      </w:r>
      <w:r w:rsidRPr="00946B1E">
        <w:rPr>
          <w:rFonts w:ascii="Arial" w:hAnsi="Arial" w:cs="Arial"/>
          <w:sz w:val="24"/>
          <w:szCs w:val="24"/>
        </w:rPr>
        <w:lastRenderedPageBreak/>
        <w:t>spectacles with any element of everyday use, in other words the spectacles must be exclusively for VDU use.</w:t>
      </w:r>
    </w:p>
    <w:p w14:paraId="34E341AA" w14:textId="146A676C" w:rsidR="0023289C" w:rsidRDefault="0023289C" w:rsidP="00545A04">
      <w:pPr>
        <w:rPr>
          <w:rFonts w:ascii="Arial" w:hAnsi="Arial" w:cs="Arial"/>
          <w:sz w:val="24"/>
          <w:szCs w:val="24"/>
        </w:rPr>
      </w:pPr>
      <w:r w:rsidRPr="0023289C">
        <w:rPr>
          <w:rFonts w:ascii="Arial" w:hAnsi="Arial" w:cs="Arial"/>
          <w:b/>
          <w:bCs/>
          <w:sz w:val="24"/>
          <w:szCs w:val="24"/>
          <w:u w:val="single"/>
        </w:rPr>
        <w:t>Miscellaneous Expenses</w:t>
      </w:r>
      <w:r w:rsidRPr="0023289C">
        <w:rPr>
          <w:rFonts w:ascii="Arial" w:hAnsi="Arial" w:cs="Arial"/>
          <w:sz w:val="24"/>
          <w:szCs w:val="24"/>
        </w:rPr>
        <w:t xml:space="preserve"> </w:t>
      </w:r>
    </w:p>
    <w:p w14:paraId="34B15422" w14:textId="50BB1561" w:rsidR="0023289C" w:rsidRDefault="0023289C" w:rsidP="00545A04">
      <w:pPr>
        <w:rPr>
          <w:rFonts w:ascii="Arial" w:hAnsi="Arial" w:cs="Arial"/>
          <w:sz w:val="24"/>
          <w:szCs w:val="24"/>
        </w:rPr>
      </w:pPr>
      <w:r w:rsidRPr="0023289C">
        <w:rPr>
          <w:rFonts w:ascii="Arial" w:hAnsi="Arial" w:cs="Arial"/>
          <w:sz w:val="24"/>
          <w:szCs w:val="24"/>
        </w:rPr>
        <w:t xml:space="preserve">There may be other incidental expenses incurred by employees that are not covered by these rules such as stationery, phone calls etc which would then prompt a discussion with the </w:t>
      </w:r>
      <w:r>
        <w:rPr>
          <w:rFonts w:ascii="Arial" w:hAnsi="Arial" w:cs="Arial"/>
          <w:sz w:val="24"/>
          <w:szCs w:val="24"/>
        </w:rPr>
        <w:t>line manager</w:t>
      </w:r>
      <w:r w:rsidRPr="0023289C">
        <w:rPr>
          <w:rFonts w:ascii="Arial" w:hAnsi="Arial" w:cs="Arial"/>
          <w:sz w:val="24"/>
          <w:szCs w:val="24"/>
        </w:rPr>
        <w:t>.</w:t>
      </w:r>
      <w:r>
        <w:rPr>
          <w:rFonts w:ascii="Arial" w:hAnsi="Arial" w:cs="Arial"/>
          <w:sz w:val="24"/>
          <w:szCs w:val="24"/>
        </w:rPr>
        <w:t xml:space="preserve">  </w:t>
      </w:r>
      <w:r w:rsidRPr="0023289C">
        <w:rPr>
          <w:rFonts w:ascii="Arial" w:hAnsi="Arial" w:cs="Arial"/>
          <w:sz w:val="24"/>
          <w:szCs w:val="24"/>
        </w:rPr>
        <w:t xml:space="preserve">All cases of doubt should be referred promptly to the </w:t>
      </w:r>
      <w:r>
        <w:rPr>
          <w:rFonts w:ascii="Arial" w:hAnsi="Arial" w:cs="Arial"/>
          <w:sz w:val="24"/>
          <w:szCs w:val="24"/>
        </w:rPr>
        <w:t>line manager</w:t>
      </w:r>
      <w:r w:rsidRPr="0023289C">
        <w:rPr>
          <w:rFonts w:ascii="Arial" w:hAnsi="Arial" w:cs="Arial"/>
          <w:sz w:val="24"/>
          <w:szCs w:val="24"/>
        </w:rPr>
        <w:t xml:space="preserve"> prior to incurring the expense.</w:t>
      </w:r>
    </w:p>
    <w:p w14:paraId="31108E36" w14:textId="77777777" w:rsidR="008C742B" w:rsidRDefault="008C742B" w:rsidP="00545A04">
      <w:pPr>
        <w:rPr>
          <w:rFonts w:ascii="Arial" w:hAnsi="Arial" w:cs="Arial"/>
          <w:b/>
          <w:bCs/>
          <w:sz w:val="24"/>
          <w:szCs w:val="24"/>
          <w:u w:val="single"/>
        </w:rPr>
      </w:pPr>
      <w:r w:rsidRPr="008C742B">
        <w:rPr>
          <w:rFonts w:ascii="Arial" w:hAnsi="Arial" w:cs="Arial"/>
          <w:b/>
          <w:bCs/>
          <w:sz w:val="24"/>
          <w:szCs w:val="24"/>
          <w:u w:val="single"/>
        </w:rPr>
        <w:t>Staff Bonus Payments</w:t>
      </w:r>
    </w:p>
    <w:p w14:paraId="1ADF51AE" w14:textId="04A494DD" w:rsidR="008C742B" w:rsidRDefault="008C742B" w:rsidP="00545A04">
      <w:pPr>
        <w:rPr>
          <w:rFonts w:ascii="Arial" w:hAnsi="Arial" w:cs="Arial"/>
          <w:sz w:val="24"/>
          <w:szCs w:val="24"/>
        </w:rPr>
      </w:pPr>
      <w:r>
        <w:rPr>
          <w:rFonts w:ascii="Arial" w:hAnsi="Arial" w:cs="Arial"/>
          <w:sz w:val="24"/>
          <w:szCs w:val="24"/>
        </w:rPr>
        <w:t xml:space="preserve">Staff bonus </w:t>
      </w:r>
      <w:r w:rsidRPr="008C742B">
        <w:rPr>
          <w:rFonts w:ascii="Arial" w:hAnsi="Arial" w:cs="Arial"/>
          <w:sz w:val="24"/>
          <w:szCs w:val="24"/>
        </w:rPr>
        <w:t>payments exist to allow employees to be financially recompensed for significant additional work performed over and above their usual responsibilities.</w:t>
      </w:r>
      <w:r>
        <w:rPr>
          <w:rFonts w:ascii="Arial" w:hAnsi="Arial" w:cs="Arial"/>
          <w:sz w:val="24"/>
          <w:szCs w:val="24"/>
        </w:rPr>
        <w:t xml:space="preserve">  </w:t>
      </w:r>
      <w:r w:rsidRPr="008C742B">
        <w:rPr>
          <w:rFonts w:ascii="Arial" w:hAnsi="Arial" w:cs="Arial"/>
          <w:sz w:val="24"/>
          <w:szCs w:val="24"/>
        </w:rPr>
        <w:t>This can include instances where an employee has absorbed extra duties but where an acting-up allowance is not appropriate.</w:t>
      </w:r>
      <w:r>
        <w:rPr>
          <w:rFonts w:ascii="Arial" w:hAnsi="Arial" w:cs="Arial"/>
          <w:sz w:val="24"/>
          <w:szCs w:val="24"/>
        </w:rPr>
        <w:t xml:space="preserve">  </w:t>
      </w:r>
      <w:r w:rsidRPr="008C742B">
        <w:rPr>
          <w:rFonts w:ascii="Arial" w:hAnsi="Arial" w:cs="Arial"/>
          <w:sz w:val="24"/>
          <w:szCs w:val="24"/>
        </w:rPr>
        <w:t xml:space="preserve">However extra duties for a period of less than one month would not be appropriate </w:t>
      </w:r>
      <w:r w:rsidR="0014168E" w:rsidRPr="008C742B">
        <w:rPr>
          <w:rFonts w:ascii="Arial" w:hAnsi="Arial" w:cs="Arial"/>
          <w:sz w:val="24"/>
          <w:szCs w:val="24"/>
        </w:rPr>
        <w:t>i.e.,</w:t>
      </w:r>
      <w:r w:rsidRPr="008C742B">
        <w:rPr>
          <w:rFonts w:ascii="Arial" w:hAnsi="Arial" w:cs="Arial"/>
          <w:sz w:val="24"/>
          <w:szCs w:val="24"/>
        </w:rPr>
        <w:t xml:space="preserve"> if someone is on short term sick or annual leave. </w:t>
      </w:r>
    </w:p>
    <w:p w14:paraId="5C430699" w14:textId="77777777" w:rsidR="008C742B" w:rsidRDefault="008C742B" w:rsidP="00545A04">
      <w:pPr>
        <w:rPr>
          <w:rFonts w:ascii="Arial" w:hAnsi="Arial" w:cs="Arial"/>
          <w:sz w:val="24"/>
          <w:szCs w:val="24"/>
        </w:rPr>
      </w:pPr>
      <w:r>
        <w:rPr>
          <w:rFonts w:ascii="Arial" w:hAnsi="Arial" w:cs="Arial"/>
          <w:sz w:val="24"/>
          <w:szCs w:val="24"/>
        </w:rPr>
        <w:t xml:space="preserve">Staff bonus payments </w:t>
      </w:r>
      <w:r w:rsidRPr="008C742B">
        <w:rPr>
          <w:rFonts w:ascii="Arial" w:hAnsi="Arial" w:cs="Arial"/>
          <w:sz w:val="24"/>
          <w:szCs w:val="24"/>
        </w:rPr>
        <w:t>must be single, one-off payments paid via payroll retrospectively</w:t>
      </w:r>
      <w:r>
        <w:rPr>
          <w:rFonts w:ascii="Arial" w:hAnsi="Arial" w:cs="Arial"/>
          <w:sz w:val="24"/>
          <w:szCs w:val="24"/>
        </w:rPr>
        <w:t xml:space="preserve">.  </w:t>
      </w:r>
      <w:r w:rsidRPr="008C742B">
        <w:rPr>
          <w:rFonts w:ascii="Arial" w:hAnsi="Arial" w:cs="Arial"/>
          <w:sz w:val="24"/>
          <w:szCs w:val="24"/>
        </w:rPr>
        <w:t>They should therefore be short term in nature. Employees cannot receive both a</w:t>
      </w:r>
      <w:r>
        <w:rPr>
          <w:rFonts w:ascii="Arial" w:hAnsi="Arial" w:cs="Arial"/>
          <w:sz w:val="24"/>
          <w:szCs w:val="24"/>
        </w:rPr>
        <w:t xml:space="preserve"> staff bonus payment</w:t>
      </w:r>
      <w:r w:rsidRPr="008C742B">
        <w:rPr>
          <w:rFonts w:ascii="Arial" w:hAnsi="Arial" w:cs="Arial"/>
          <w:sz w:val="24"/>
          <w:szCs w:val="24"/>
        </w:rPr>
        <w:t xml:space="preserve"> and an acting up allowance. </w:t>
      </w:r>
    </w:p>
    <w:p w14:paraId="2946438D" w14:textId="77777777" w:rsidR="0014168E" w:rsidRDefault="008C742B" w:rsidP="00545A04">
      <w:pPr>
        <w:rPr>
          <w:rFonts w:ascii="Arial" w:hAnsi="Arial" w:cs="Arial"/>
          <w:sz w:val="24"/>
          <w:szCs w:val="24"/>
        </w:rPr>
      </w:pPr>
      <w:r>
        <w:rPr>
          <w:rFonts w:ascii="Arial" w:hAnsi="Arial" w:cs="Arial"/>
          <w:sz w:val="24"/>
          <w:szCs w:val="24"/>
        </w:rPr>
        <w:t>Staff bonus payments</w:t>
      </w:r>
      <w:r w:rsidRPr="008C742B">
        <w:rPr>
          <w:rFonts w:ascii="Arial" w:hAnsi="Arial" w:cs="Arial"/>
          <w:sz w:val="24"/>
          <w:szCs w:val="24"/>
        </w:rPr>
        <w:t xml:space="preserve"> are not payments for exceptional performance of the usual responsibilities of a post and cannot be paid on those grounds. </w:t>
      </w:r>
    </w:p>
    <w:p w14:paraId="5282F9DF" w14:textId="77777777" w:rsidR="0014168E" w:rsidRDefault="0014168E" w:rsidP="00545A04">
      <w:pPr>
        <w:rPr>
          <w:rFonts w:ascii="Arial" w:hAnsi="Arial" w:cs="Arial"/>
          <w:sz w:val="24"/>
          <w:szCs w:val="24"/>
        </w:rPr>
      </w:pPr>
      <w:r>
        <w:rPr>
          <w:rFonts w:ascii="Arial" w:hAnsi="Arial" w:cs="Arial"/>
          <w:sz w:val="24"/>
          <w:szCs w:val="24"/>
        </w:rPr>
        <w:t>Staff bonus payments w</w:t>
      </w:r>
      <w:r w:rsidR="008C742B" w:rsidRPr="008C742B">
        <w:rPr>
          <w:rFonts w:ascii="Arial" w:hAnsi="Arial" w:cs="Arial"/>
          <w:sz w:val="24"/>
          <w:szCs w:val="24"/>
        </w:rPr>
        <w:t xml:space="preserve">ill be paid as a one-off lump sum retrospectively through payroll and subject to usual deductions. </w:t>
      </w:r>
    </w:p>
    <w:p w14:paraId="5107E064" w14:textId="77777777" w:rsidR="0014168E" w:rsidRDefault="0014168E" w:rsidP="00545A04">
      <w:pPr>
        <w:rPr>
          <w:rFonts w:ascii="Arial" w:hAnsi="Arial" w:cs="Arial"/>
          <w:sz w:val="24"/>
          <w:szCs w:val="24"/>
        </w:rPr>
      </w:pPr>
      <w:r>
        <w:rPr>
          <w:rFonts w:ascii="Arial" w:hAnsi="Arial" w:cs="Arial"/>
          <w:sz w:val="24"/>
          <w:szCs w:val="24"/>
        </w:rPr>
        <w:t>Staff bonus payments m</w:t>
      </w:r>
      <w:r w:rsidR="008C742B" w:rsidRPr="008C742B">
        <w:rPr>
          <w:rFonts w:ascii="Arial" w:hAnsi="Arial" w:cs="Arial"/>
          <w:sz w:val="24"/>
          <w:szCs w:val="24"/>
        </w:rPr>
        <w:t>ust not be paid:</w:t>
      </w:r>
    </w:p>
    <w:p w14:paraId="3EB98B12" w14:textId="77777777" w:rsidR="0014168E" w:rsidRDefault="008C742B" w:rsidP="0014168E">
      <w:pPr>
        <w:pStyle w:val="ListParagraph"/>
        <w:numPr>
          <w:ilvl w:val="0"/>
          <w:numId w:val="7"/>
        </w:numPr>
        <w:rPr>
          <w:rFonts w:ascii="Arial" w:hAnsi="Arial" w:cs="Arial"/>
          <w:sz w:val="24"/>
          <w:szCs w:val="24"/>
        </w:rPr>
      </w:pPr>
      <w:r w:rsidRPr="0014168E">
        <w:rPr>
          <w:rFonts w:ascii="Arial" w:hAnsi="Arial" w:cs="Arial"/>
          <w:sz w:val="24"/>
          <w:szCs w:val="24"/>
        </w:rPr>
        <w:t>For work over and above the employee’s contracted hours. These should be dealt with as time off in lieu or paid in accordance with the prevailing conditions of service for such payments.</w:t>
      </w:r>
    </w:p>
    <w:p w14:paraId="611A91BB" w14:textId="77777777" w:rsidR="0014168E" w:rsidRDefault="008C742B" w:rsidP="0014168E">
      <w:pPr>
        <w:pStyle w:val="ListParagraph"/>
        <w:numPr>
          <w:ilvl w:val="0"/>
          <w:numId w:val="7"/>
        </w:numPr>
        <w:rPr>
          <w:rFonts w:ascii="Arial" w:hAnsi="Arial" w:cs="Arial"/>
          <w:sz w:val="24"/>
          <w:szCs w:val="24"/>
        </w:rPr>
      </w:pPr>
      <w:r w:rsidRPr="0014168E">
        <w:rPr>
          <w:rFonts w:ascii="Arial" w:hAnsi="Arial" w:cs="Arial"/>
          <w:sz w:val="24"/>
          <w:szCs w:val="24"/>
        </w:rPr>
        <w:t xml:space="preserve">Where an employee is asked to undertake the full duties and responsibilities of a higher graded post this should be addressed by an acting up arrangement, </w:t>
      </w:r>
      <w:r w:rsidR="0014168E" w:rsidRPr="0014168E">
        <w:rPr>
          <w:rFonts w:ascii="Arial" w:hAnsi="Arial" w:cs="Arial"/>
          <w:sz w:val="24"/>
          <w:szCs w:val="24"/>
        </w:rPr>
        <w:t>e.g.,</w:t>
      </w:r>
      <w:r w:rsidRPr="0014168E">
        <w:rPr>
          <w:rFonts w:ascii="Arial" w:hAnsi="Arial" w:cs="Arial"/>
          <w:sz w:val="24"/>
          <w:szCs w:val="24"/>
        </w:rPr>
        <w:t xml:space="preserve"> payment of the appropriate rate for the job for the relevant period in accordance with </w:t>
      </w:r>
      <w:r w:rsidR="0014168E">
        <w:rPr>
          <w:rFonts w:ascii="Arial" w:hAnsi="Arial" w:cs="Arial"/>
          <w:sz w:val="24"/>
          <w:szCs w:val="24"/>
        </w:rPr>
        <w:t>Llannon Community</w:t>
      </w:r>
      <w:r w:rsidRPr="0014168E">
        <w:rPr>
          <w:rFonts w:ascii="Arial" w:hAnsi="Arial" w:cs="Arial"/>
          <w:sz w:val="24"/>
          <w:szCs w:val="24"/>
        </w:rPr>
        <w:t xml:space="preserve"> Council’s Standard Term and Conditions of Employment. </w:t>
      </w:r>
    </w:p>
    <w:p w14:paraId="53D72F2B" w14:textId="5D7F3385" w:rsidR="0014168E" w:rsidRPr="00352B74" w:rsidRDefault="008C742B" w:rsidP="0014168E">
      <w:pPr>
        <w:rPr>
          <w:rFonts w:ascii="Arial" w:hAnsi="Arial" w:cs="Arial"/>
          <w:i/>
          <w:iCs/>
          <w:sz w:val="24"/>
          <w:szCs w:val="24"/>
        </w:rPr>
      </w:pPr>
      <w:r w:rsidRPr="00352B74">
        <w:rPr>
          <w:rFonts w:ascii="Arial" w:hAnsi="Arial" w:cs="Arial"/>
          <w:i/>
          <w:iCs/>
          <w:sz w:val="24"/>
          <w:szCs w:val="24"/>
        </w:rPr>
        <w:t>Conditions</w:t>
      </w:r>
      <w:r w:rsidR="003F65D3" w:rsidRPr="00352B74">
        <w:rPr>
          <w:rFonts w:ascii="Arial" w:hAnsi="Arial" w:cs="Arial"/>
          <w:i/>
          <w:iCs/>
          <w:sz w:val="24"/>
          <w:szCs w:val="24"/>
        </w:rPr>
        <w:t>:</w:t>
      </w:r>
    </w:p>
    <w:p w14:paraId="5A9B0FAB" w14:textId="77777777" w:rsidR="0014168E" w:rsidRDefault="008C742B" w:rsidP="0014168E">
      <w:pPr>
        <w:pStyle w:val="ListParagraph"/>
        <w:numPr>
          <w:ilvl w:val="0"/>
          <w:numId w:val="7"/>
        </w:numPr>
        <w:rPr>
          <w:rFonts w:ascii="Arial" w:hAnsi="Arial" w:cs="Arial"/>
          <w:sz w:val="24"/>
          <w:szCs w:val="24"/>
        </w:rPr>
      </w:pPr>
      <w:r w:rsidRPr="0014168E">
        <w:rPr>
          <w:rFonts w:ascii="Arial" w:hAnsi="Arial" w:cs="Arial"/>
          <w:sz w:val="24"/>
          <w:szCs w:val="24"/>
        </w:rPr>
        <w:t xml:space="preserve">Where the ongoing responsibilities of a job change on a permanent or </w:t>
      </w:r>
      <w:r w:rsidR="0014168E" w:rsidRPr="0014168E">
        <w:rPr>
          <w:rFonts w:ascii="Arial" w:hAnsi="Arial" w:cs="Arial"/>
          <w:sz w:val="24"/>
          <w:szCs w:val="24"/>
        </w:rPr>
        <w:t>semi</w:t>
      </w:r>
      <w:r w:rsidR="0014168E">
        <w:rPr>
          <w:rFonts w:ascii="Arial" w:hAnsi="Arial" w:cs="Arial"/>
          <w:sz w:val="24"/>
          <w:szCs w:val="24"/>
        </w:rPr>
        <w:t>-</w:t>
      </w:r>
      <w:r w:rsidR="0014168E" w:rsidRPr="0014168E">
        <w:rPr>
          <w:rFonts w:ascii="Arial" w:hAnsi="Arial" w:cs="Arial"/>
          <w:sz w:val="24"/>
          <w:szCs w:val="24"/>
        </w:rPr>
        <w:t>permanent</w:t>
      </w:r>
      <w:r w:rsidRPr="0014168E">
        <w:rPr>
          <w:rFonts w:ascii="Arial" w:hAnsi="Arial" w:cs="Arial"/>
          <w:sz w:val="24"/>
          <w:szCs w:val="24"/>
        </w:rPr>
        <w:t xml:space="preserve"> basis the job description should be re-written and approval of the Personnel Committee must be obtained.</w:t>
      </w:r>
    </w:p>
    <w:p w14:paraId="6DBB026F" w14:textId="594CFAE8" w:rsidR="0014168E" w:rsidRDefault="008C742B" w:rsidP="0014168E">
      <w:pPr>
        <w:pStyle w:val="ListParagraph"/>
        <w:numPr>
          <w:ilvl w:val="0"/>
          <w:numId w:val="7"/>
        </w:numPr>
        <w:rPr>
          <w:rFonts w:ascii="Arial" w:hAnsi="Arial" w:cs="Arial"/>
          <w:sz w:val="24"/>
          <w:szCs w:val="24"/>
        </w:rPr>
      </w:pPr>
      <w:r w:rsidRPr="0014168E">
        <w:rPr>
          <w:rFonts w:ascii="Arial" w:hAnsi="Arial" w:cs="Arial"/>
          <w:sz w:val="24"/>
          <w:szCs w:val="24"/>
        </w:rPr>
        <w:t xml:space="preserve">Short-term additional duties - where temporary additional duties (at a level significantly higher than that of the employee) are performed for a short period of time </w:t>
      </w:r>
      <w:r w:rsidR="0014168E" w:rsidRPr="0014168E">
        <w:rPr>
          <w:rFonts w:ascii="Arial" w:hAnsi="Arial" w:cs="Arial"/>
          <w:sz w:val="24"/>
          <w:szCs w:val="24"/>
        </w:rPr>
        <w:t>e.g.,</w:t>
      </w:r>
      <w:r w:rsidRPr="0014168E">
        <w:rPr>
          <w:rFonts w:ascii="Arial" w:hAnsi="Arial" w:cs="Arial"/>
          <w:sz w:val="24"/>
          <w:szCs w:val="24"/>
        </w:rPr>
        <w:t xml:space="preserve"> between one – three months and no acting up allowance is payable (</w:t>
      </w:r>
      <w:r w:rsidR="0014168E" w:rsidRPr="0014168E">
        <w:rPr>
          <w:rFonts w:ascii="Arial" w:hAnsi="Arial" w:cs="Arial"/>
          <w:sz w:val="24"/>
          <w:szCs w:val="24"/>
        </w:rPr>
        <w:t>e.g.,</w:t>
      </w:r>
      <w:r w:rsidRPr="0014168E">
        <w:rPr>
          <w:rFonts w:ascii="Arial" w:hAnsi="Arial" w:cs="Arial"/>
          <w:sz w:val="24"/>
          <w:szCs w:val="24"/>
        </w:rPr>
        <w:t xml:space="preserve"> not all the duties of the higher graded post are undertaken).</w:t>
      </w:r>
    </w:p>
    <w:p w14:paraId="266646D7" w14:textId="2E4944CB" w:rsidR="0014168E" w:rsidRDefault="008C742B" w:rsidP="0014168E">
      <w:pPr>
        <w:pStyle w:val="ListParagraph"/>
        <w:numPr>
          <w:ilvl w:val="0"/>
          <w:numId w:val="7"/>
        </w:numPr>
        <w:rPr>
          <w:rFonts w:ascii="Arial" w:hAnsi="Arial" w:cs="Arial"/>
          <w:sz w:val="24"/>
          <w:szCs w:val="24"/>
        </w:rPr>
      </w:pPr>
      <w:r w:rsidRPr="0014168E">
        <w:rPr>
          <w:rFonts w:ascii="Arial" w:hAnsi="Arial" w:cs="Arial"/>
          <w:sz w:val="24"/>
          <w:szCs w:val="24"/>
        </w:rPr>
        <w:lastRenderedPageBreak/>
        <w:t xml:space="preserve">Major work output – where an employee has completed an important project or produced major work output to a high standard that is significantly above and beyond the scope of their normal duties. </w:t>
      </w:r>
    </w:p>
    <w:p w14:paraId="4BE0F444" w14:textId="5625B116" w:rsidR="003F65D3" w:rsidRDefault="003F65D3" w:rsidP="0014168E">
      <w:pPr>
        <w:pStyle w:val="ListParagraph"/>
        <w:numPr>
          <w:ilvl w:val="0"/>
          <w:numId w:val="7"/>
        </w:numPr>
        <w:rPr>
          <w:rFonts w:ascii="Arial" w:hAnsi="Arial" w:cs="Arial"/>
          <w:sz w:val="24"/>
          <w:szCs w:val="24"/>
        </w:rPr>
      </w:pPr>
      <w:r>
        <w:rPr>
          <w:rFonts w:ascii="Arial" w:hAnsi="Arial" w:cs="Arial"/>
          <w:sz w:val="24"/>
          <w:szCs w:val="24"/>
        </w:rPr>
        <w:t>Where an employee has worked their normal working hours throughout the COVID-19 pandemic.</w:t>
      </w:r>
    </w:p>
    <w:p w14:paraId="540EA334" w14:textId="77777777" w:rsidR="003F65D3" w:rsidRPr="00352B74" w:rsidRDefault="003F65D3" w:rsidP="003F65D3">
      <w:pPr>
        <w:rPr>
          <w:rFonts w:ascii="Arial" w:hAnsi="Arial" w:cs="Arial"/>
          <w:i/>
          <w:iCs/>
          <w:sz w:val="24"/>
          <w:szCs w:val="24"/>
        </w:rPr>
      </w:pPr>
      <w:r w:rsidRPr="00352B74">
        <w:rPr>
          <w:rFonts w:ascii="Arial" w:hAnsi="Arial" w:cs="Arial"/>
          <w:i/>
          <w:iCs/>
          <w:sz w:val="24"/>
          <w:szCs w:val="24"/>
        </w:rPr>
        <w:t>Amounts payable:</w:t>
      </w:r>
    </w:p>
    <w:p w14:paraId="3953C41A" w14:textId="77777777" w:rsidR="003F65D3" w:rsidRDefault="008C742B" w:rsidP="003F65D3">
      <w:pPr>
        <w:pStyle w:val="ListParagraph"/>
        <w:numPr>
          <w:ilvl w:val="0"/>
          <w:numId w:val="8"/>
        </w:numPr>
        <w:rPr>
          <w:rFonts w:ascii="Arial" w:hAnsi="Arial" w:cs="Arial"/>
          <w:sz w:val="24"/>
          <w:szCs w:val="24"/>
        </w:rPr>
      </w:pPr>
      <w:r w:rsidRPr="003F65D3">
        <w:rPr>
          <w:rFonts w:ascii="Arial" w:hAnsi="Arial" w:cs="Arial"/>
          <w:sz w:val="24"/>
          <w:szCs w:val="24"/>
        </w:rPr>
        <w:t>Minimum – no minimum limit.</w:t>
      </w:r>
    </w:p>
    <w:p w14:paraId="06FAA848" w14:textId="77777777" w:rsidR="003F65D3" w:rsidRPr="003F65D3" w:rsidRDefault="008C742B" w:rsidP="003F65D3">
      <w:pPr>
        <w:pStyle w:val="ListParagraph"/>
        <w:numPr>
          <w:ilvl w:val="0"/>
          <w:numId w:val="8"/>
        </w:numPr>
        <w:rPr>
          <w:rFonts w:ascii="Arial" w:hAnsi="Arial" w:cs="Arial"/>
          <w:sz w:val="24"/>
          <w:szCs w:val="24"/>
        </w:rPr>
      </w:pPr>
      <w:r w:rsidRPr="003F65D3">
        <w:rPr>
          <w:rFonts w:ascii="Arial" w:hAnsi="Arial" w:cs="Arial"/>
          <w:sz w:val="24"/>
          <w:szCs w:val="24"/>
        </w:rPr>
        <w:t xml:space="preserve">Maximum - £500. </w:t>
      </w:r>
    </w:p>
    <w:p w14:paraId="6B4E259F" w14:textId="165E114A" w:rsidR="003F65D3" w:rsidRDefault="008C742B" w:rsidP="00821638">
      <w:pPr>
        <w:ind w:left="720"/>
        <w:rPr>
          <w:rFonts w:ascii="Arial" w:hAnsi="Arial" w:cs="Arial"/>
          <w:sz w:val="24"/>
          <w:szCs w:val="24"/>
        </w:rPr>
      </w:pPr>
      <w:r w:rsidRPr="003F65D3">
        <w:rPr>
          <w:rFonts w:ascii="Arial" w:hAnsi="Arial" w:cs="Arial"/>
          <w:sz w:val="24"/>
          <w:szCs w:val="24"/>
        </w:rPr>
        <w:t xml:space="preserve">A maximum of one </w:t>
      </w:r>
      <w:r w:rsidR="003F65D3">
        <w:rPr>
          <w:rFonts w:ascii="Arial" w:hAnsi="Arial" w:cs="Arial"/>
          <w:sz w:val="24"/>
          <w:szCs w:val="24"/>
        </w:rPr>
        <w:t>staff bonus payment</w:t>
      </w:r>
      <w:r w:rsidRPr="003F65D3">
        <w:rPr>
          <w:rFonts w:ascii="Arial" w:hAnsi="Arial" w:cs="Arial"/>
          <w:sz w:val="24"/>
          <w:szCs w:val="24"/>
        </w:rPr>
        <w:t xml:space="preserve"> may be given to one individual in a</w:t>
      </w:r>
      <w:r w:rsidR="00821638">
        <w:rPr>
          <w:rFonts w:ascii="Arial" w:hAnsi="Arial" w:cs="Arial"/>
          <w:sz w:val="24"/>
          <w:szCs w:val="24"/>
        </w:rPr>
        <w:t>ny financial</w:t>
      </w:r>
      <w:r w:rsidRPr="003F65D3">
        <w:rPr>
          <w:rFonts w:ascii="Arial" w:hAnsi="Arial" w:cs="Arial"/>
          <w:sz w:val="24"/>
          <w:szCs w:val="24"/>
        </w:rPr>
        <w:t xml:space="preserve"> year</w:t>
      </w:r>
      <w:r w:rsidR="00821638">
        <w:rPr>
          <w:rFonts w:ascii="Arial" w:hAnsi="Arial" w:cs="Arial"/>
          <w:sz w:val="24"/>
          <w:szCs w:val="24"/>
        </w:rPr>
        <w:t xml:space="preserve"> 1</w:t>
      </w:r>
      <w:r w:rsidR="00821638" w:rsidRPr="00821638">
        <w:rPr>
          <w:rFonts w:ascii="Arial" w:hAnsi="Arial" w:cs="Arial"/>
          <w:sz w:val="24"/>
          <w:szCs w:val="24"/>
          <w:vertAlign w:val="superscript"/>
        </w:rPr>
        <w:t>st</w:t>
      </w:r>
      <w:r w:rsidR="00821638">
        <w:rPr>
          <w:rFonts w:ascii="Arial" w:hAnsi="Arial" w:cs="Arial"/>
          <w:sz w:val="24"/>
          <w:szCs w:val="24"/>
        </w:rPr>
        <w:t xml:space="preserve"> April – 31</w:t>
      </w:r>
      <w:r w:rsidR="00821638" w:rsidRPr="00821638">
        <w:rPr>
          <w:rFonts w:ascii="Arial" w:hAnsi="Arial" w:cs="Arial"/>
          <w:sz w:val="24"/>
          <w:szCs w:val="24"/>
          <w:vertAlign w:val="superscript"/>
        </w:rPr>
        <w:t>st</w:t>
      </w:r>
      <w:r w:rsidR="00821638">
        <w:rPr>
          <w:rFonts w:ascii="Arial" w:hAnsi="Arial" w:cs="Arial"/>
          <w:sz w:val="24"/>
          <w:szCs w:val="24"/>
        </w:rPr>
        <w:t xml:space="preserve"> March</w:t>
      </w:r>
      <w:r w:rsidRPr="003F65D3">
        <w:rPr>
          <w:rFonts w:ascii="Arial" w:hAnsi="Arial" w:cs="Arial"/>
          <w:sz w:val="24"/>
          <w:szCs w:val="24"/>
        </w:rPr>
        <w:t xml:space="preserve">. </w:t>
      </w:r>
    </w:p>
    <w:p w14:paraId="3CA0BEBE" w14:textId="77777777" w:rsidR="003F65D3" w:rsidRPr="00352B74" w:rsidRDefault="008C742B" w:rsidP="003F65D3">
      <w:pPr>
        <w:rPr>
          <w:i/>
          <w:iCs/>
        </w:rPr>
      </w:pPr>
      <w:r w:rsidRPr="00352B74">
        <w:rPr>
          <w:rFonts w:ascii="Arial" w:hAnsi="Arial" w:cs="Arial"/>
          <w:i/>
          <w:iCs/>
          <w:sz w:val="24"/>
          <w:szCs w:val="24"/>
        </w:rPr>
        <w:t>Approvals</w:t>
      </w:r>
      <w:r w:rsidR="003F65D3" w:rsidRPr="00352B74">
        <w:rPr>
          <w:i/>
          <w:iCs/>
        </w:rPr>
        <w:t>:</w:t>
      </w:r>
    </w:p>
    <w:p w14:paraId="0BD5D0A6" w14:textId="77777777" w:rsidR="00821638" w:rsidRDefault="008C742B" w:rsidP="003F65D3">
      <w:pPr>
        <w:pStyle w:val="ListParagraph"/>
        <w:numPr>
          <w:ilvl w:val="0"/>
          <w:numId w:val="9"/>
        </w:numPr>
        <w:rPr>
          <w:rFonts w:ascii="Arial" w:hAnsi="Arial" w:cs="Arial"/>
          <w:sz w:val="24"/>
          <w:szCs w:val="24"/>
        </w:rPr>
      </w:pPr>
      <w:r w:rsidRPr="003F65D3">
        <w:rPr>
          <w:rFonts w:ascii="Arial" w:hAnsi="Arial" w:cs="Arial"/>
          <w:sz w:val="24"/>
          <w:szCs w:val="24"/>
        </w:rPr>
        <w:t xml:space="preserve">Any </w:t>
      </w:r>
      <w:r w:rsidR="003F65D3">
        <w:rPr>
          <w:rFonts w:ascii="Arial" w:hAnsi="Arial" w:cs="Arial"/>
          <w:sz w:val="24"/>
          <w:szCs w:val="24"/>
        </w:rPr>
        <w:t>staff bonus</w:t>
      </w:r>
      <w:r w:rsidRPr="003F65D3">
        <w:rPr>
          <w:rFonts w:ascii="Arial" w:hAnsi="Arial" w:cs="Arial"/>
          <w:sz w:val="24"/>
          <w:szCs w:val="24"/>
        </w:rPr>
        <w:t xml:space="preserve"> payment must be approved by the Full Council.</w:t>
      </w:r>
    </w:p>
    <w:p w14:paraId="6169BD72" w14:textId="77777777" w:rsidR="00821638" w:rsidRDefault="008C742B" w:rsidP="003F65D3">
      <w:pPr>
        <w:pStyle w:val="ListParagraph"/>
        <w:numPr>
          <w:ilvl w:val="0"/>
          <w:numId w:val="9"/>
        </w:numPr>
        <w:rPr>
          <w:rFonts w:ascii="Arial" w:hAnsi="Arial" w:cs="Arial"/>
          <w:sz w:val="24"/>
          <w:szCs w:val="24"/>
        </w:rPr>
      </w:pPr>
      <w:r w:rsidRPr="003F65D3">
        <w:rPr>
          <w:rFonts w:ascii="Arial" w:hAnsi="Arial" w:cs="Arial"/>
          <w:sz w:val="24"/>
          <w:szCs w:val="24"/>
        </w:rPr>
        <w:t xml:space="preserve">It will be paid retrospectively. </w:t>
      </w:r>
    </w:p>
    <w:p w14:paraId="7A659496" w14:textId="77777777" w:rsidR="00821638" w:rsidRDefault="00821638" w:rsidP="00821638">
      <w:pPr>
        <w:pStyle w:val="ListParagraph"/>
        <w:rPr>
          <w:rFonts w:ascii="Arial" w:hAnsi="Arial" w:cs="Arial"/>
          <w:sz w:val="24"/>
          <w:szCs w:val="24"/>
        </w:rPr>
      </w:pPr>
    </w:p>
    <w:p w14:paraId="6F4CE534" w14:textId="77777777" w:rsidR="00821638" w:rsidRDefault="00821638" w:rsidP="00821638">
      <w:pPr>
        <w:rPr>
          <w:rFonts w:ascii="Arial" w:hAnsi="Arial" w:cs="Arial"/>
          <w:sz w:val="24"/>
          <w:szCs w:val="24"/>
        </w:rPr>
      </w:pPr>
      <w:r w:rsidRPr="00821638">
        <w:rPr>
          <w:rFonts w:ascii="Arial" w:hAnsi="Arial" w:cs="Arial"/>
          <w:b/>
          <w:bCs/>
          <w:sz w:val="24"/>
          <w:szCs w:val="24"/>
          <w:u w:val="single"/>
        </w:rPr>
        <w:t>Payment Processing</w:t>
      </w:r>
    </w:p>
    <w:p w14:paraId="7371A2DC" w14:textId="77777777" w:rsidR="00030E97" w:rsidRDefault="00821638" w:rsidP="00821638">
      <w:pPr>
        <w:rPr>
          <w:rFonts w:ascii="Arial" w:hAnsi="Arial" w:cs="Arial"/>
          <w:sz w:val="24"/>
          <w:szCs w:val="24"/>
        </w:rPr>
      </w:pPr>
      <w:r w:rsidRPr="00821638">
        <w:rPr>
          <w:rFonts w:ascii="Arial" w:hAnsi="Arial" w:cs="Arial"/>
          <w:sz w:val="24"/>
          <w:szCs w:val="24"/>
        </w:rPr>
        <w:t>The responsibility rests with the C</w:t>
      </w:r>
      <w:r>
        <w:rPr>
          <w:rFonts w:ascii="Arial" w:hAnsi="Arial" w:cs="Arial"/>
          <w:sz w:val="24"/>
          <w:szCs w:val="24"/>
        </w:rPr>
        <w:t>lerk</w:t>
      </w:r>
      <w:r w:rsidRPr="00821638">
        <w:rPr>
          <w:rFonts w:ascii="Arial" w:hAnsi="Arial" w:cs="Arial"/>
          <w:sz w:val="24"/>
          <w:szCs w:val="24"/>
        </w:rPr>
        <w:t xml:space="preserve"> to authorise payments</w:t>
      </w:r>
      <w:r>
        <w:rPr>
          <w:rFonts w:ascii="Arial" w:hAnsi="Arial" w:cs="Arial"/>
          <w:sz w:val="24"/>
          <w:szCs w:val="24"/>
        </w:rPr>
        <w:t xml:space="preserve"> for all staff members other than herself.  The Clerk’s expenses </w:t>
      </w:r>
      <w:r w:rsidR="00030E97">
        <w:rPr>
          <w:rFonts w:ascii="Arial" w:hAnsi="Arial" w:cs="Arial"/>
          <w:sz w:val="24"/>
          <w:szCs w:val="24"/>
        </w:rPr>
        <w:t xml:space="preserve">will be authorised by the Chair.  Once authorised </w:t>
      </w:r>
      <w:r w:rsidRPr="00821638">
        <w:rPr>
          <w:rFonts w:ascii="Arial" w:hAnsi="Arial" w:cs="Arial"/>
          <w:sz w:val="24"/>
          <w:szCs w:val="24"/>
        </w:rPr>
        <w:t xml:space="preserve">the Clerk </w:t>
      </w:r>
      <w:r w:rsidR="00030E97">
        <w:rPr>
          <w:rFonts w:ascii="Arial" w:hAnsi="Arial" w:cs="Arial"/>
          <w:sz w:val="24"/>
          <w:szCs w:val="24"/>
        </w:rPr>
        <w:t xml:space="preserve">is responsible </w:t>
      </w:r>
      <w:r w:rsidRPr="00821638">
        <w:rPr>
          <w:rFonts w:ascii="Arial" w:hAnsi="Arial" w:cs="Arial"/>
          <w:sz w:val="24"/>
          <w:szCs w:val="24"/>
        </w:rPr>
        <w:t>for the processing of payments.</w:t>
      </w:r>
      <w:r>
        <w:rPr>
          <w:rFonts w:ascii="Arial" w:hAnsi="Arial" w:cs="Arial"/>
          <w:sz w:val="24"/>
          <w:szCs w:val="24"/>
        </w:rPr>
        <w:t xml:space="preserve">  </w:t>
      </w:r>
    </w:p>
    <w:p w14:paraId="70C524E8" w14:textId="77777777" w:rsidR="00030E97" w:rsidRDefault="00030E97" w:rsidP="00821638">
      <w:pPr>
        <w:rPr>
          <w:rFonts w:ascii="Arial" w:hAnsi="Arial" w:cs="Arial"/>
          <w:sz w:val="24"/>
          <w:szCs w:val="24"/>
        </w:rPr>
      </w:pPr>
      <w:r>
        <w:rPr>
          <w:rFonts w:ascii="Arial" w:hAnsi="Arial" w:cs="Arial"/>
          <w:sz w:val="24"/>
          <w:szCs w:val="24"/>
        </w:rPr>
        <w:t>All s</w:t>
      </w:r>
      <w:r w:rsidR="00821638" w:rsidRPr="00821638">
        <w:rPr>
          <w:rFonts w:ascii="Arial" w:hAnsi="Arial" w:cs="Arial"/>
          <w:sz w:val="24"/>
          <w:szCs w:val="24"/>
        </w:rPr>
        <w:t>taff</w:t>
      </w:r>
      <w:r>
        <w:rPr>
          <w:rFonts w:ascii="Arial" w:hAnsi="Arial" w:cs="Arial"/>
          <w:sz w:val="24"/>
          <w:szCs w:val="24"/>
        </w:rPr>
        <w:t xml:space="preserve"> must</w:t>
      </w:r>
      <w:r w:rsidR="00821638" w:rsidRPr="00821638">
        <w:rPr>
          <w:rFonts w:ascii="Arial" w:hAnsi="Arial" w:cs="Arial"/>
          <w:sz w:val="24"/>
          <w:szCs w:val="24"/>
        </w:rPr>
        <w:t xml:space="preserve"> complete the Expenses Claim Form and forward to the Clerk/Chair with receipts as necessary.</w:t>
      </w:r>
      <w:r>
        <w:rPr>
          <w:rFonts w:ascii="Arial" w:hAnsi="Arial" w:cs="Arial"/>
          <w:sz w:val="24"/>
          <w:szCs w:val="24"/>
        </w:rPr>
        <w:t xml:space="preserve">  </w:t>
      </w:r>
    </w:p>
    <w:p w14:paraId="0567995E" w14:textId="77777777" w:rsidR="00030E97" w:rsidRDefault="00821638" w:rsidP="00821638">
      <w:pPr>
        <w:rPr>
          <w:rFonts w:ascii="Arial" w:hAnsi="Arial" w:cs="Arial"/>
          <w:sz w:val="24"/>
          <w:szCs w:val="24"/>
        </w:rPr>
      </w:pPr>
      <w:r w:rsidRPr="00821638">
        <w:rPr>
          <w:rFonts w:ascii="Arial" w:hAnsi="Arial" w:cs="Arial"/>
          <w:sz w:val="24"/>
          <w:szCs w:val="24"/>
        </w:rPr>
        <w:t>Payments will only be processed after a claim has been submitted and duly authorised</w:t>
      </w:r>
      <w:r w:rsidR="00030E97">
        <w:rPr>
          <w:rFonts w:ascii="Arial" w:hAnsi="Arial" w:cs="Arial"/>
          <w:sz w:val="24"/>
          <w:szCs w:val="24"/>
        </w:rPr>
        <w:t xml:space="preserve">.  </w:t>
      </w:r>
    </w:p>
    <w:p w14:paraId="789FC196" w14:textId="1E137920" w:rsidR="00352B74" w:rsidRPr="00B2083B" w:rsidRDefault="00821638" w:rsidP="00821638">
      <w:pPr>
        <w:rPr>
          <w:rFonts w:ascii="Arial" w:hAnsi="Arial" w:cs="Arial"/>
          <w:sz w:val="24"/>
          <w:szCs w:val="24"/>
        </w:rPr>
      </w:pPr>
      <w:r w:rsidRPr="00821638">
        <w:rPr>
          <w:rFonts w:ascii="Arial" w:hAnsi="Arial" w:cs="Arial"/>
          <w:sz w:val="24"/>
          <w:szCs w:val="24"/>
        </w:rPr>
        <w:t xml:space="preserve">Payments will be processed in one lump sum through the </w:t>
      </w:r>
      <w:r w:rsidRPr="00352B74">
        <w:rPr>
          <w:rFonts w:ascii="Arial" w:hAnsi="Arial" w:cs="Arial"/>
          <w:b/>
          <w:bCs/>
          <w:i/>
          <w:iCs/>
          <w:sz w:val="24"/>
          <w:szCs w:val="24"/>
        </w:rPr>
        <w:t>following</w:t>
      </w:r>
      <w:r w:rsidRPr="00821638">
        <w:rPr>
          <w:rFonts w:ascii="Arial" w:hAnsi="Arial" w:cs="Arial"/>
          <w:sz w:val="24"/>
          <w:szCs w:val="24"/>
        </w:rPr>
        <w:t xml:space="preserve"> month’s payroll and will be paid directly into the staff member’s bank account. (</w:t>
      </w:r>
      <w:r w:rsidR="00030E97">
        <w:rPr>
          <w:rFonts w:ascii="Arial" w:hAnsi="Arial" w:cs="Arial"/>
          <w:sz w:val="24"/>
          <w:szCs w:val="24"/>
        </w:rPr>
        <w:t>Last working</w:t>
      </w:r>
      <w:r w:rsidRPr="00821638">
        <w:rPr>
          <w:rFonts w:ascii="Arial" w:hAnsi="Arial" w:cs="Arial"/>
          <w:sz w:val="24"/>
          <w:szCs w:val="24"/>
        </w:rPr>
        <w:t xml:space="preserve"> day of the month).</w:t>
      </w:r>
    </w:p>
    <w:p w14:paraId="42F66443" w14:textId="377402E4" w:rsidR="00030E97" w:rsidRDefault="00030E97" w:rsidP="00821638">
      <w:pPr>
        <w:rPr>
          <w:rFonts w:ascii="Arial" w:hAnsi="Arial" w:cs="Arial"/>
          <w:sz w:val="24"/>
          <w:szCs w:val="24"/>
        </w:rPr>
      </w:pPr>
      <w:r w:rsidRPr="00030E97">
        <w:rPr>
          <w:rFonts w:ascii="Arial" w:hAnsi="Arial" w:cs="Arial"/>
          <w:b/>
          <w:bCs/>
          <w:sz w:val="24"/>
          <w:szCs w:val="24"/>
          <w:u w:val="single"/>
        </w:rPr>
        <w:t>Abuse of this Policy</w:t>
      </w:r>
      <w:r w:rsidRPr="00030E97">
        <w:rPr>
          <w:rFonts w:ascii="Arial" w:hAnsi="Arial" w:cs="Arial"/>
          <w:sz w:val="24"/>
          <w:szCs w:val="24"/>
        </w:rPr>
        <w:t xml:space="preserve"> </w:t>
      </w:r>
    </w:p>
    <w:p w14:paraId="7113211C" w14:textId="736C9B78" w:rsidR="00030E97" w:rsidRDefault="00030E97" w:rsidP="00821638">
      <w:pPr>
        <w:rPr>
          <w:rFonts w:ascii="Arial" w:hAnsi="Arial" w:cs="Arial"/>
          <w:sz w:val="24"/>
          <w:szCs w:val="24"/>
        </w:rPr>
      </w:pPr>
      <w:r w:rsidRPr="00030E97">
        <w:rPr>
          <w:rFonts w:ascii="Arial" w:hAnsi="Arial" w:cs="Arial"/>
          <w:sz w:val="24"/>
          <w:szCs w:val="24"/>
        </w:rPr>
        <w:t xml:space="preserve">Any abuse in the application of this policy by employees will be dealt with in accordance with </w:t>
      </w:r>
      <w:r>
        <w:rPr>
          <w:rFonts w:ascii="Arial" w:hAnsi="Arial" w:cs="Arial"/>
          <w:sz w:val="24"/>
          <w:szCs w:val="24"/>
        </w:rPr>
        <w:t>Llannon Community</w:t>
      </w:r>
      <w:r w:rsidRPr="00030E97">
        <w:rPr>
          <w:rFonts w:ascii="Arial" w:hAnsi="Arial" w:cs="Arial"/>
          <w:sz w:val="24"/>
          <w:szCs w:val="24"/>
        </w:rPr>
        <w:t xml:space="preserve"> Council’s disciplinary policy and may possibly result in disciplinary action being taken, up to and including dismissal.</w:t>
      </w:r>
      <w:r>
        <w:rPr>
          <w:rFonts w:ascii="Arial" w:hAnsi="Arial" w:cs="Arial"/>
          <w:sz w:val="24"/>
          <w:szCs w:val="24"/>
        </w:rPr>
        <w:t xml:space="preserve">  </w:t>
      </w:r>
      <w:r w:rsidRPr="00030E97">
        <w:rPr>
          <w:rFonts w:ascii="Arial" w:hAnsi="Arial" w:cs="Arial"/>
          <w:sz w:val="24"/>
          <w:szCs w:val="24"/>
        </w:rPr>
        <w:t>Deliberate falsification of a claim or the evidence needed to make a claim by employees will constitute</w:t>
      </w:r>
      <w:r>
        <w:rPr>
          <w:rFonts w:ascii="Arial" w:hAnsi="Arial" w:cs="Arial"/>
          <w:sz w:val="24"/>
          <w:szCs w:val="24"/>
        </w:rPr>
        <w:t xml:space="preserve"> </w:t>
      </w:r>
      <w:r w:rsidRPr="00030E97">
        <w:rPr>
          <w:rFonts w:ascii="Arial" w:hAnsi="Arial" w:cs="Arial"/>
          <w:sz w:val="24"/>
          <w:szCs w:val="24"/>
        </w:rPr>
        <w:t>misconduct.</w:t>
      </w:r>
      <w:r>
        <w:rPr>
          <w:rFonts w:ascii="Arial" w:hAnsi="Arial" w:cs="Arial"/>
          <w:sz w:val="24"/>
          <w:szCs w:val="24"/>
        </w:rPr>
        <w:t xml:space="preserve">  </w:t>
      </w:r>
      <w:r w:rsidRPr="00030E97">
        <w:rPr>
          <w:rFonts w:ascii="Arial" w:hAnsi="Arial" w:cs="Arial"/>
          <w:sz w:val="24"/>
          <w:szCs w:val="24"/>
        </w:rPr>
        <w:t>“Falsification” includes the failure to pass on any discount obtained in the course of incurring an expense.</w:t>
      </w:r>
    </w:p>
    <w:p w14:paraId="289533CB" w14:textId="7EF0CD7B" w:rsidR="00030E97" w:rsidRDefault="00030E97" w:rsidP="00821638">
      <w:pPr>
        <w:rPr>
          <w:rFonts w:ascii="Arial" w:hAnsi="Arial" w:cs="Arial"/>
          <w:sz w:val="24"/>
          <w:szCs w:val="24"/>
        </w:rPr>
      </w:pPr>
    </w:p>
    <w:p w14:paraId="443ECC85" w14:textId="6C1A761F" w:rsidR="00030E97" w:rsidRDefault="00030E97" w:rsidP="00030E97">
      <w:pPr>
        <w:jc w:val="right"/>
        <w:rPr>
          <w:rFonts w:ascii="Arial" w:hAnsi="Arial" w:cs="Arial"/>
          <w:b/>
          <w:bCs/>
        </w:rPr>
      </w:pPr>
    </w:p>
    <w:p w14:paraId="5FE32574" w14:textId="77777777" w:rsidR="00B2083B" w:rsidRDefault="00B2083B" w:rsidP="00030E97">
      <w:pPr>
        <w:jc w:val="right"/>
        <w:rPr>
          <w:rFonts w:ascii="Arial" w:hAnsi="Arial" w:cs="Arial"/>
          <w:b/>
          <w:bCs/>
        </w:rPr>
      </w:pPr>
    </w:p>
    <w:p w14:paraId="746D7AAF" w14:textId="77777777" w:rsidR="00030E97" w:rsidRDefault="00030E97" w:rsidP="00062271">
      <w:pPr>
        <w:rPr>
          <w:rFonts w:ascii="Arial" w:hAnsi="Arial" w:cs="Arial"/>
          <w:b/>
          <w:bCs/>
        </w:rPr>
      </w:pPr>
    </w:p>
    <w:p w14:paraId="7707E69C" w14:textId="03D7448D" w:rsidR="00030E97" w:rsidRPr="00062271" w:rsidRDefault="00030E97" w:rsidP="00030E97">
      <w:pPr>
        <w:jc w:val="right"/>
        <w:rPr>
          <w:rFonts w:ascii="Arial" w:hAnsi="Arial" w:cs="Arial"/>
          <w:b/>
          <w:bCs/>
          <w:i/>
          <w:iCs/>
          <w:sz w:val="24"/>
          <w:szCs w:val="24"/>
        </w:rPr>
      </w:pPr>
      <w:r w:rsidRPr="00062271">
        <w:rPr>
          <w:rFonts w:ascii="Arial" w:hAnsi="Arial" w:cs="Arial"/>
          <w:b/>
          <w:bCs/>
          <w:i/>
          <w:iCs/>
        </w:rPr>
        <w:t>Review Date: May 2022</w:t>
      </w:r>
    </w:p>
    <w:sectPr w:rsidR="00030E97" w:rsidRPr="0006227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D829D" w14:textId="77777777" w:rsidR="00A92CC8" w:rsidRDefault="00A92CC8" w:rsidP="006A0FF7">
      <w:pPr>
        <w:spacing w:after="0" w:line="240" w:lineRule="auto"/>
      </w:pPr>
      <w:r>
        <w:separator/>
      </w:r>
    </w:p>
  </w:endnote>
  <w:endnote w:type="continuationSeparator" w:id="0">
    <w:p w14:paraId="3A7F53D8" w14:textId="77777777" w:rsidR="00A92CC8" w:rsidRDefault="00A92CC8" w:rsidP="006A0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364766"/>
      <w:docPartObj>
        <w:docPartGallery w:val="Page Numbers (Bottom of Page)"/>
        <w:docPartUnique/>
      </w:docPartObj>
    </w:sdtPr>
    <w:sdtEndPr>
      <w:rPr>
        <w:noProof/>
      </w:rPr>
    </w:sdtEndPr>
    <w:sdtContent>
      <w:p w14:paraId="5F803186" w14:textId="0838EF40" w:rsidR="006A0FF7" w:rsidRDefault="006A0F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C332CE" w14:textId="77777777" w:rsidR="006A0FF7" w:rsidRDefault="006A0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86CE4" w14:textId="77777777" w:rsidR="00A92CC8" w:rsidRDefault="00A92CC8" w:rsidP="006A0FF7">
      <w:pPr>
        <w:spacing w:after="0" w:line="240" w:lineRule="auto"/>
      </w:pPr>
      <w:r>
        <w:separator/>
      </w:r>
    </w:p>
  </w:footnote>
  <w:footnote w:type="continuationSeparator" w:id="0">
    <w:p w14:paraId="5262FD60" w14:textId="77777777" w:rsidR="00A92CC8" w:rsidRDefault="00A92CC8" w:rsidP="006A0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985167"/>
      <w:docPartObj>
        <w:docPartGallery w:val="Watermarks"/>
        <w:docPartUnique/>
      </w:docPartObj>
    </w:sdtPr>
    <w:sdtEndPr/>
    <w:sdtContent>
      <w:p w14:paraId="2AEDE74C" w14:textId="138D3CF4" w:rsidR="006A0FF7" w:rsidRDefault="00A92CC8">
        <w:pPr>
          <w:pStyle w:val="Header"/>
        </w:pPr>
        <w:r>
          <w:rPr>
            <w:noProof/>
          </w:rPr>
          <w:pict w14:anchorId="56C933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86B0E"/>
    <w:multiLevelType w:val="hybridMultilevel"/>
    <w:tmpl w:val="7134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31E4F"/>
    <w:multiLevelType w:val="hybridMultilevel"/>
    <w:tmpl w:val="F102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3723DC"/>
    <w:multiLevelType w:val="hybridMultilevel"/>
    <w:tmpl w:val="9DE4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76D6F"/>
    <w:multiLevelType w:val="hybridMultilevel"/>
    <w:tmpl w:val="29503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BFF7E5C"/>
    <w:multiLevelType w:val="hybridMultilevel"/>
    <w:tmpl w:val="4F502124"/>
    <w:lvl w:ilvl="0" w:tplc="6636B35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6D117E29"/>
    <w:multiLevelType w:val="hybridMultilevel"/>
    <w:tmpl w:val="6FE4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76689F"/>
    <w:multiLevelType w:val="hybridMultilevel"/>
    <w:tmpl w:val="62641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C12068"/>
    <w:multiLevelType w:val="hybridMultilevel"/>
    <w:tmpl w:val="B97E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B524DB"/>
    <w:multiLevelType w:val="hybridMultilevel"/>
    <w:tmpl w:val="39C8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8"/>
  </w:num>
  <w:num w:numId="6">
    <w:abstractNumId w:val="1"/>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016"/>
    <w:rsid w:val="000107AC"/>
    <w:rsid w:val="00030E97"/>
    <w:rsid w:val="0004558F"/>
    <w:rsid w:val="00062271"/>
    <w:rsid w:val="000906BD"/>
    <w:rsid w:val="0014168E"/>
    <w:rsid w:val="00186325"/>
    <w:rsid w:val="0023289C"/>
    <w:rsid w:val="00260056"/>
    <w:rsid w:val="0029057C"/>
    <w:rsid w:val="002E5B44"/>
    <w:rsid w:val="00352B74"/>
    <w:rsid w:val="00385A26"/>
    <w:rsid w:val="003C6734"/>
    <w:rsid w:val="003F65D3"/>
    <w:rsid w:val="004413B5"/>
    <w:rsid w:val="00512C22"/>
    <w:rsid w:val="00545A04"/>
    <w:rsid w:val="005A6C79"/>
    <w:rsid w:val="006A0FF7"/>
    <w:rsid w:val="00751016"/>
    <w:rsid w:val="00771A07"/>
    <w:rsid w:val="00821638"/>
    <w:rsid w:val="00862331"/>
    <w:rsid w:val="00885B39"/>
    <w:rsid w:val="008C742B"/>
    <w:rsid w:val="00946B1E"/>
    <w:rsid w:val="00946B23"/>
    <w:rsid w:val="009908BE"/>
    <w:rsid w:val="009B39D8"/>
    <w:rsid w:val="00A92CC8"/>
    <w:rsid w:val="00AD0B10"/>
    <w:rsid w:val="00B2083B"/>
    <w:rsid w:val="00C731C7"/>
    <w:rsid w:val="00D14194"/>
    <w:rsid w:val="00D5041C"/>
    <w:rsid w:val="00E12E13"/>
    <w:rsid w:val="00E62580"/>
    <w:rsid w:val="00EE1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81FCC"/>
  <w15:chartTrackingRefBased/>
  <w15:docId w15:val="{8029D987-4CD2-42CD-B195-074964D0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580"/>
    <w:pPr>
      <w:ind w:left="720"/>
      <w:contextualSpacing/>
    </w:pPr>
  </w:style>
  <w:style w:type="paragraph" w:styleId="Header">
    <w:name w:val="header"/>
    <w:basedOn w:val="Normal"/>
    <w:link w:val="HeaderChar"/>
    <w:uiPriority w:val="99"/>
    <w:unhideWhenUsed/>
    <w:rsid w:val="006A0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FF7"/>
  </w:style>
  <w:style w:type="paragraph" w:styleId="Footer">
    <w:name w:val="footer"/>
    <w:basedOn w:val="Normal"/>
    <w:link w:val="FooterChar"/>
    <w:uiPriority w:val="99"/>
    <w:unhideWhenUsed/>
    <w:rsid w:val="006A0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Hope</dc:creator>
  <cp:keywords/>
  <dc:description/>
  <cp:lastModifiedBy>Clare Hope</cp:lastModifiedBy>
  <cp:revision>20</cp:revision>
  <dcterms:created xsi:type="dcterms:W3CDTF">2021-11-17T09:21:00Z</dcterms:created>
  <dcterms:modified xsi:type="dcterms:W3CDTF">2021-11-24T20:00:00Z</dcterms:modified>
</cp:coreProperties>
</file>