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11B1" w14:textId="77777777" w:rsidR="001F4AF2" w:rsidRDefault="001F4AF2"/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2"/>
        <w:gridCol w:w="3831"/>
        <w:gridCol w:w="2363"/>
      </w:tblGrid>
      <w:tr w:rsidR="00CC4618" w:rsidRPr="000659AE" w14:paraId="0B65FB1A" w14:textId="77777777" w:rsidTr="0052391F">
        <w:trPr>
          <w:cantSplit/>
          <w:trHeight w:val="718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7877E" w14:textId="77777777" w:rsidR="001F4AF2" w:rsidRDefault="001F4AF2" w:rsidP="0052391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</w:rPr>
            </w:pPr>
          </w:p>
          <w:p w14:paraId="0E41BFC1" w14:textId="0D876CD9" w:rsidR="00CC4618" w:rsidRPr="009D2216" w:rsidRDefault="00CC4618" w:rsidP="0052391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FF"/>
                <w:sz w:val="24"/>
                <w:szCs w:val="24"/>
                <w:u w:val="single"/>
              </w:rPr>
            </w:pPr>
            <w:r w:rsidRPr="009D2216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</w:rPr>
              <w:t>Cyngor Cymuned Llannon Community Council</w:t>
            </w:r>
          </w:p>
        </w:tc>
      </w:tr>
      <w:tr w:rsidR="00CC4618" w:rsidRPr="000659AE" w14:paraId="26631C28" w14:textId="77777777" w:rsidTr="0052391F">
        <w:trPr>
          <w:gridAfter w:val="1"/>
          <w:wAfter w:w="2363" w:type="dxa"/>
          <w:trHeight w:val="197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625EB975" w14:textId="77777777" w:rsidR="00CC4618" w:rsidRPr="000659AE" w:rsidRDefault="00CC4618" w:rsidP="0052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66FDB35D" w14:textId="77777777" w:rsidR="00CC4618" w:rsidRPr="000659AE" w:rsidRDefault="00CC4618" w:rsidP="0052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2DD6EC46" w14:textId="77777777" w:rsidR="00CC4618" w:rsidRPr="000659AE" w:rsidRDefault="00CC4618" w:rsidP="005239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14:paraId="774815E8" w14:textId="77777777" w:rsidR="001F4AF2" w:rsidRDefault="001F4AF2" w:rsidP="005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29330C14" w14:textId="61C5AB43" w:rsidR="00CC4618" w:rsidRPr="000659AE" w:rsidRDefault="00CC4618" w:rsidP="005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659AE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34F7B307" wp14:editId="1D9BF39A">
                  <wp:extent cx="1098550" cy="1086276"/>
                  <wp:effectExtent l="0" t="0" r="6350" b="0"/>
                  <wp:docPr id="1" name="Picture 1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alend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13" cy="110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7B707B" w14:textId="0F4ED8F4" w:rsidR="00CC4618" w:rsidRDefault="00CC4618" w:rsidP="00054E23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Minutes of the </w:t>
      </w:r>
      <w:r w:rsidR="00951D2C">
        <w:rPr>
          <w:rFonts w:ascii="Arial" w:eastAsia="MS Mincho" w:hAnsi="Arial" w:cs="Arial"/>
          <w:b/>
          <w:bCs/>
          <w:sz w:val="24"/>
          <w:szCs w:val="24"/>
          <w:u w:val="single"/>
        </w:rPr>
        <w:t>Personnel Meeting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of Llannon Community Council</w:t>
      </w:r>
    </w:p>
    <w:p w14:paraId="5697099B" w14:textId="77777777" w:rsidR="00CC4618" w:rsidRDefault="00CC4618" w:rsidP="00CC4618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</w:rPr>
        <w:t>on</w:t>
      </w:r>
    </w:p>
    <w:p w14:paraId="7B5860F0" w14:textId="7528824F" w:rsidR="00CC4618" w:rsidRDefault="00951D2C" w:rsidP="00CC4618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</w:rPr>
        <w:t>Monday 18</w:t>
      </w:r>
      <w:r w:rsidRPr="00951D2C">
        <w:rPr>
          <w:rFonts w:ascii="Arial" w:eastAsia="MS Mincho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July 2022 at 1pm</w:t>
      </w:r>
    </w:p>
    <w:p w14:paraId="75F89E7C" w14:textId="529F6395" w:rsidR="00CC4618" w:rsidRDefault="00951D2C" w:rsidP="00862800">
      <w:pPr>
        <w:suppressAutoHyphens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</w:rPr>
        <w:t>At Tumble Hall</w:t>
      </w:r>
    </w:p>
    <w:p w14:paraId="47BC1F59" w14:textId="77777777" w:rsidR="00862800" w:rsidRPr="00862800" w:rsidRDefault="00862800" w:rsidP="00862800">
      <w:pPr>
        <w:suppressAutoHyphens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14:paraId="5DE4FE2B" w14:textId="2E3FA5CB" w:rsidR="00CC4618" w:rsidRDefault="00CC4618" w:rsidP="00CC4618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Meeting commenced </w:t>
      </w:r>
      <w:r w:rsidRPr="00CC4618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at </w:t>
      </w:r>
      <w:r w:rsidR="00862800">
        <w:rPr>
          <w:rFonts w:ascii="Arial" w:eastAsia="MS Mincho" w:hAnsi="Arial" w:cs="Arial"/>
          <w:b/>
          <w:bCs/>
          <w:sz w:val="24"/>
          <w:szCs w:val="24"/>
          <w:u w:val="single"/>
        </w:rPr>
        <w:t>1</w:t>
      </w:r>
      <w:r w:rsidRPr="00CC4618">
        <w:rPr>
          <w:rFonts w:ascii="Arial" w:eastAsia="MS Mincho" w:hAnsi="Arial" w:cs="Arial"/>
          <w:b/>
          <w:bCs/>
          <w:sz w:val="24"/>
          <w:szCs w:val="24"/>
          <w:u w:val="single"/>
        </w:rPr>
        <w:t>:</w:t>
      </w:r>
      <w:r w:rsidR="004172D3">
        <w:rPr>
          <w:rFonts w:ascii="Arial" w:eastAsia="MS Mincho" w:hAnsi="Arial" w:cs="Arial"/>
          <w:b/>
          <w:bCs/>
          <w:sz w:val="24"/>
          <w:szCs w:val="24"/>
          <w:u w:val="single"/>
        </w:rPr>
        <w:t>31</w:t>
      </w:r>
      <w:r w:rsidRPr="00CC4618">
        <w:rPr>
          <w:rFonts w:ascii="Arial" w:eastAsia="MS Mincho" w:hAnsi="Arial" w:cs="Arial"/>
          <w:b/>
          <w:bCs/>
          <w:sz w:val="24"/>
          <w:szCs w:val="24"/>
          <w:u w:val="single"/>
        </w:rPr>
        <w:t>pm</w:t>
      </w:r>
    </w:p>
    <w:p w14:paraId="00E7B6F9" w14:textId="783C74F6" w:rsidR="00CC4618" w:rsidRDefault="00CC4618" w:rsidP="00CC4618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</w:rPr>
      </w:pPr>
      <w:r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</w:t>
      </w:r>
    </w:p>
    <w:p w14:paraId="0FCC6FF9" w14:textId="307003F3" w:rsidR="00CC4618" w:rsidRDefault="00CC4618" w:rsidP="00CC4618">
      <w:pPr>
        <w:rPr>
          <w:rFonts w:ascii="Arial" w:eastAsia="MS Mincho" w:hAnsi="Arial" w:cs="Arial"/>
          <w:b/>
          <w:bCs/>
          <w:sz w:val="24"/>
          <w:szCs w:val="24"/>
          <w:u w:val="single"/>
        </w:rPr>
      </w:pPr>
      <w:r w:rsidRPr="003274FC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Minute </w:t>
      </w:r>
      <w:r w:rsidR="0012159E">
        <w:rPr>
          <w:rFonts w:ascii="Arial" w:eastAsia="MS Mincho" w:hAnsi="Arial" w:cs="Arial"/>
          <w:b/>
          <w:bCs/>
          <w:sz w:val="24"/>
          <w:szCs w:val="24"/>
          <w:u w:val="single"/>
        </w:rPr>
        <w:t>No</w:t>
      </w:r>
      <w:r w:rsidRPr="003274FC">
        <w:rPr>
          <w:rFonts w:ascii="Arial" w:eastAsia="MS Mincho" w:hAnsi="Arial" w:cs="Arial"/>
          <w:b/>
          <w:bCs/>
          <w:sz w:val="24"/>
          <w:szCs w:val="24"/>
          <w:u w:val="single"/>
        </w:rPr>
        <w:t>.</w:t>
      </w:r>
      <w:r w:rsidR="00BE40CB">
        <w:rPr>
          <w:rFonts w:ascii="Arial" w:eastAsia="MS Mincho" w:hAnsi="Arial" w:cs="Arial"/>
          <w:b/>
          <w:bCs/>
          <w:sz w:val="24"/>
          <w:szCs w:val="24"/>
          <w:u w:val="single"/>
        </w:rPr>
        <w:t>1</w:t>
      </w:r>
      <w:r w:rsidR="004472D5" w:rsidRPr="003274FC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-</w:t>
      </w:r>
      <w:r w:rsidRPr="003274FC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 Members Present</w:t>
      </w:r>
    </w:p>
    <w:p w14:paraId="47674F3F" w14:textId="77777777" w:rsidR="004172D3" w:rsidRDefault="004172D3" w:rsidP="00CC4618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</w:p>
    <w:p w14:paraId="118B663F" w14:textId="714CB066" w:rsidR="00CC4618" w:rsidRDefault="00CC4618" w:rsidP="00CC4618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Cllr</w:t>
      </w:r>
      <w:r w:rsidR="002D1F47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L</w:t>
      </w:r>
      <w:r w:rsidR="002D1F47">
        <w:rPr>
          <w:rFonts w:ascii="Arial" w:eastAsia="MS Mincho" w:hAnsi="Arial" w:cs="Arial"/>
          <w:sz w:val="24"/>
          <w:szCs w:val="24"/>
        </w:rPr>
        <w:t>esley</w:t>
      </w:r>
      <w:r>
        <w:rPr>
          <w:rFonts w:ascii="Arial" w:eastAsia="MS Mincho" w:hAnsi="Arial" w:cs="Arial"/>
          <w:sz w:val="24"/>
          <w:szCs w:val="24"/>
        </w:rPr>
        <w:t xml:space="preserve"> Williams (LW)</w:t>
      </w:r>
    </w:p>
    <w:p w14:paraId="7A4C51C4" w14:textId="52364FA5" w:rsidR="00CC4618" w:rsidRDefault="00CC4618" w:rsidP="004472D5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Cllr</w:t>
      </w:r>
      <w:r w:rsidR="00D667AE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</w:rPr>
        <w:t>R</w:t>
      </w:r>
      <w:r w:rsidR="002D1F47">
        <w:rPr>
          <w:rFonts w:ascii="Arial" w:eastAsia="MS Mincho" w:hAnsi="Arial" w:cs="Arial"/>
          <w:sz w:val="24"/>
          <w:szCs w:val="24"/>
        </w:rPr>
        <w:t>hys</w:t>
      </w:r>
      <w:r>
        <w:rPr>
          <w:rFonts w:ascii="Arial" w:eastAsia="MS Mincho" w:hAnsi="Arial" w:cs="Arial"/>
          <w:sz w:val="24"/>
          <w:szCs w:val="24"/>
        </w:rPr>
        <w:t>.Jones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 (RJ)</w:t>
      </w:r>
    </w:p>
    <w:p w14:paraId="366E7C3F" w14:textId="226EEEC3" w:rsidR="00CC4618" w:rsidRDefault="00CC4618" w:rsidP="00CC4618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Cllr</w:t>
      </w:r>
      <w:r w:rsidR="00D667AE">
        <w:rPr>
          <w:rFonts w:ascii="Arial" w:eastAsia="MS Mincho" w:hAnsi="Arial" w:cs="Arial"/>
          <w:sz w:val="24"/>
          <w:szCs w:val="24"/>
        </w:rPr>
        <w:t xml:space="preserve"> </w:t>
      </w:r>
      <w:r w:rsidR="00BE40CB">
        <w:rPr>
          <w:rFonts w:ascii="Arial" w:eastAsia="MS Mincho" w:hAnsi="Arial" w:cs="Arial"/>
          <w:sz w:val="24"/>
          <w:szCs w:val="24"/>
        </w:rPr>
        <w:t>E</w:t>
      </w:r>
      <w:r w:rsidR="002D1F47">
        <w:rPr>
          <w:rFonts w:ascii="Arial" w:eastAsia="MS Mincho" w:hAnsi="Arial" w:cs="Arial"/>
          <w:sz w:val="24"/>
          <w:szCs w:val="24"/>
        </w:rPr>
        <w:t>mlyn Dole (ED)</w:t>
      </w:r>
    </w:p>
    <w:p w14:paraId="571886FD" w14:textId="7C3131BF" w:rsidR="004172D3" w:rsidRDefault="004172D3" w:rsidP="004172D3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Cllr</w:t>
      </w:r>
      <w:r w:rsidR="002D1F47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</w:t>
      </w:r>
      <w:r w:rsidR="002D1F47">
        <w:rPr>
          <w:rFonts w:ascii="Arial" w:eastAsia="MS Mincho" w:hAnsi="Arial" w:cs="Arial"/>
          <w:sz w:val="24"/>
          <w:szCs w:val="24"/>
        </w:rPr>
        <w:t>ichael</w:t>
      </w:r>
      <w:r>
        <w:rPr>
          <w:rFonts w:ascii="Arial" w:eastAsia="MS Mincho" w:hAnsi="Arial" w:cs="Arial"/>
          <w:sz w:val="24"/>
          <w:szCs w:val="24"/>
        </w:rPr>
        <w:t xml:space="preserve"> Jones (MJ) </w:t>
      </w:r>
    </w:p>
    <w:p w14:paraId="064E6F11" w14:textId="56B86810" w:rsidR="002D1F47" w:rsidRDefault="002D1F47" w:rsidP="004172D3">
      <w:pPr>
        <w:suppressAutoHyphens/>
        <w:spacing w:after="0" w:line="240" w:lineRule="auto"/>
        <w:jc w:val="center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Cllr </w:t>
      </w:r>
      <w:r w:rsidR="00C7526A">
        <w:rPr>
          <w:rFonts w:ascii="Arial" w:eastAsia="MS Mincho" w:hAnsi="Arial" w:cs="Arial"/>
          <w:sz w:val="24"/>
          <w:szCs w:val="24"/>
        </w:rPr>
        <w:t>Emyr Gwyn Evans</w:t>
      </w:r>
      <w:r w:rsidR="00F92E25">
        <w:rPr>
          <w:rFonts w:ascii="Arial" w:eastAsia="MS Mincho" w:hAnsi="Arial" w:cs="Arial"/>
          <w:sz w:val="24"/>
          <w:szCs w:val="24"/>
        </w:rPr>
        <w:t xml:space="preserve"> (EGE)</w:t>
      </w:r>
    </w:p>
    <w:p w14:paraId="08A76F93" w14:textId="77777777" w:rsidR="00CC4618" w:rsidRDefault="00CC4618" w:rsidP="00CC4618">
      <w:pPr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14:paraId="5A8F9086" w14:textId="550B0D23" w:rsidR="00C7526A" w:rsidRPr="00C7526A" w:rsidRDefault="00CC4618" w:rsidP="00C7526A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Arial" w:eastAsia="MS Mincho" w:hAnsi="Arial" w:cs="Arial"/>
          <w:b/>
          <w:bCs/>
          <w:sz w:val="24"/>
          <w:szCs w:val="24"/>
        </w:rPr>
        <w:t>The Chair</w:t>
      </w:r>
      <w:r w:rsidR="00C7526A">
        <w:rPr>
          <w:rFonts w:ascii="Arial" w:eastAsia="MS Mincho" w:hAnsi="Arial" w:cs="Arial"/>
          <w:b/>
          <w:bCs/>
          <w:sz w:val="24"/>
          <w:szCs w:val="24"/>
        </w:rPr>
        <w:t xml:space="preserve"> of the Council</w:t>
      </w:r>
      <w:r>
        <w:rPr>
          <w:rFonts w:ascii="Arial" w:eastAsia="MS Mincho" w:hAnsi="Arial" w:cs="Arial"/>
          <w:b/>
          <w:bCs/>
          <w:sz w:val="24"/>
          <w:szCs w:val="24"/>
        </w:rPr>
        <w:t>, Cllr</w:t>
      </w:r>
      <w:r w:rsidR="00C7526A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>
        <w:rPr>
          <w:rFonts w:ascii="Arial" w:eastAsia="MS Mincho" w:hAnsi="Arial" w:cs="Arial"/>
          <w:b/>
          <w:bCs/>
          <w:sz w:val="24"/>
          <w:szCs w:val="24"/>
        </w:rPr>
        <w:t>L</w:t>
      </w:r>
      <w:r w:rsidR="004172D3">
        <w:rPr>
          <w:rFonts w:ascii="Arial" w:eastAsia="MS Mincho" w:hAnsi="Arial" w:cs="Arial"/>
          <w:b/>
          <w:bCs/>
          <w:sz w:val="24"/>
          <w:szCs w:val="24"/>
        </w:rPr>
        <w:t xml:space="preserve">esley </w:t>
      </w:r>
      <w:r>
        <w:rPr>
          <w:rFonts w:ascii="Arial" w:eastAsia="MS Mincho" w:hAnsi="Arial" w:cs="Arial"/>
          <w:b/>
          <w:bCs/>
          <w:sz w:val="24"/>
          <w:szCs w:val="24"/>
        </w:rPr>
        <w:t>Williams</w:t>
      </w:r>
      <w:r w:rsidR="001F2001" w:rsidRPr="00383812">
        <w:rPr>
          <w:rFonts w:ascii="Arial" w:eastAsia="MS Mincho" w:hAnsi="Arial" w:cs="Arial"/>
          <w:b/>
          <w:bCs/>
          <w:sz w:val="24"/>
          <w:szCs w:val="24"/>
        </w:rPr>
        <w:t>,</w:t>
      </w:r>
      <w:r w:rsidRPr="00383812">
        <w:rPr>
          <w:rFonts w:ascii="Arial" w:eastAsia="MS Mincho" w:hAnsi="Arial" w:cs="Arial"/>
          <w:b/>
          <w:bCs/>
          <w:color w:val="FF0000"/>
          <w:sz w:val="24"/>
          <w:szCs w:val="24"/>
        </w:rPr>
        <w:t xml:space="preserve"> </w:t>
      </w:r>
      <w:r w:rsidR="00C7526A">
        <w:rPr>
          <w:rFonts w:ascii="Arial" w:eastAsia="MS Mincho" w:hAnsi="Arial" w:cs="Arial"/>
          <w:b/>
          <w:bCs/>
          <w:sz w:val="24"/>
          <w:szCs w:val="24"/>
        </w:rPr>
        <w:t>opened</w:t>
      </w:r>
      <w:r>
        <w:rPr>
          <w:rFonts w:ascii="Arial" w:eastAsia="MS Mincho" w:hAnsi="Arial" w:cs="Arial"/>
          <w:b/>
          <w:bCs/>
          <w:sz w:val="24"/>
          <w:szCs w:val="24"/>
        </w:rPr>
        <w:t xml:space="preserve"> the meeting.</w:t>
      </w:r>
    </w:p>
    <w:p w14:paraId="46DBCB58" w14:textId="7914B9E5" w:rsidR="00C7526A" w:rsidRDefault="00C7526A" w:rsidP="00CC461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B2C789C" w14:textId="5534ADD8" w:rsidR="00C7526A" w:rsidRDefault="00C7526A" w:rsidP="00CC461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Minute </w:t>
      </w:r>
      <w:r w:rsidR="0012159E">
        <w:rPr>
          <w:rFonts w:ascii="Arial" w:hAnsi="Arial" w:cs="Arial"/>
          <w:b/>
          <w:bCs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12159E">
        <w:rPr>
          <w:rFonts w:ascii="Arial" w:hAnsi="Arial" w:cs="Arial"/>
          <w:b/>
          <w:bCs/>
          <w:sz w:val="24"/>
          <w:szCs w:val="24"/>
          <w:u w:val="single"/>
        </w:rPr>
        <w:t>.2 – To Elect a Chair of the Personnel Committee</w:t>
      </w:r>
    </w:p>
    <w:p w14:paraId="60FE11FB" w14:textId="6C6D1C58" w:rsidR="0012159E" w:rsidRPr="00D667AE" w:rsidRDefault="00F92E25" w:rsidP="00D667A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667AE">
        <w:rPr>
          <w:rFonts w:ascii="Arial" w:hAnsi="Arial" w:cs="Arial"/>
          <w:i/>
          <w:iCs/>
          <w:sz w:val="24"/>
          <w:szCs w:val="24"/>
        </w:rPr>
        <w:t>Proposal from EGE that ED be the Chair</w:t>
      </w:r>
    </w:p>
    <w:p w14:paraId="30E54612" w14:textId="50C28AFE" w:rsidR="00F92E25" w:rsidRPr="00D667AE" w:rsidRDefault="00D667AE" w:rsidP="00D667A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667AE">
        <w:rPr>
          <w:rFonts w:ascii="Arial" w:hAnsi="Arial" w:cs="Arial"/>
          <w:i/>
          <w:iCs/>
          <w:sz w:val="24"/>
          <w:szCs w:val="24"/>
        </w:rPr>
        <w:t>Seconded by MJ</w:t>
      </w:r>
    </w:p>
    <w:p w14:paraId="525B0CA3" w14:textId="793B804C" w:rsidR="00D667AE" w:rsidRPr="00D667AE" w:rsidRDefault="00D667AE" w:rsidP="00D667A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667AE">
        <w:rPr>
          <w:rFonts w:ascii="Arial" w:hAnsi="Arial" w:cs="Arial"/>
          <w:i/>
          <w:iCs/>
          <w:sz w:val="24"/>
          <w:szCs w:val="24"/>
        </w:rPr>
        <w:t>All in favour</w:t>
      </w:r>
    </w:p>
    <w:p w14:paraId="03FD4A94" w14:textId="4B51AECC" w:rsidR="00D667AE" w:rsidRDefault="00D667AE" w:rsidP="00D667AE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667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Resolved – Cllr Emlyn Dole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elected as</w:t>
      </w:r>
      <w:r w:rsidRPr="00D667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Chair of Personnel Committee</w:t>
      </w:r>
    </w:p>
    <w:p w14:paraId="17ABA0AD" w14:textId="77777777" w:rsidR="00D667AE" w:rsidRPr="00D667AE" w:rsidRDefault="00D667AE" w:rsidP="00D667AE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1A6EA1B1" w14:textId="0A44E9E7" w:rsidR="00612784" w:rsidRPr="00383812" w:rsidRDefault="00CC4618" w:rsidP="00CC4618">
      <w:pPr>
        <w:rPr>
          <w:rFonts w:ascii="Arial" w:hAnsi="Arial" w:cs="Arial"/>
          <w:i/>
          <w:iCs/>
          <w:sz w:val="24"/>
          <w:szCs w:val="24"/>
        </w:rPr>
      </w:pPr>
      <w:r w:rsidRPr="00383812">
        <w:rPr>
          <w:rFonts w:ascii="Arial" w:hAnsi="Arial" w:cs="Arial"/>
          <w:b/>
          <w:bCs/>
          <w:sz w:val="24"/>
          <w:szCs w:val="24"/>
          <w:u w:val="single"/>
        </w:rPr>
        <w:t>Minute No.</w:t>
      </w:r>
      <w:r w:rsidR="00D667AE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0C6B3B" w:rsidRPr="00383812">
        <w:rPr>
          <w:rFonts w:ascii="Arial" w:hAnsi="Arial" w:cs="Arial"/>
          <w:b/>
          <w:bCs/>
          <w:sz w:val="24"/>
          <w:szCs w:val="24"/>
          <w:u w:val="single"/>
        </w:rPr>
        <w:t xml:space="preserve"> –</w:t>
      </w:r>
      <w:r w:rsidRPr="00383812">
        <w:rPr>
          <w:rFonts w:ascii="Arial" w:hAnsi="Arial" w:cs="Arial"/>
          <w:b/>
          <w:bCs/>
          <w:sz w:val="24"/>
          <w:szCs w:val="24"/>
          <w:u w:val="single"/>
        </w:rPr>
        <w:t xml:space="preserve"> Apologies for absence</w:t>
      </w:r>
      <w:r w:rsidRPr="00383812">
        <w:rPr>
          <w:rFonts w:ascii="Arial" w:hAnsi="Arial" w:cs="Arial"/>
          <w:i/>
          <w:iCs/>
          <w:sz w:val="24"/>
          <w:szCs w:val="24"/>
        </w:rPr>
        <w:t>.</w:t>
      </w:r>
    </w:p>
    <w:p w14:paraId="69FB43A6" w14:textId="045589A8" w:rsidR="00612784" w:rsidRDefault="00D667AE" w:rsidP="00417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of the Personnel Committee were in attendance.</w:t>
      </w:r>
    </w:p>
    <w:p w14:paraId="118A2474" w14:textId="6FDF72EB" w:rsidR="00FA656C" w:rsidRDefault="00612784" w:rsidP="00AE553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Minute No. </w:t>
      </w:r>
      <w:r w:rsidR="00D667AE">
        <w:rPr>
          <w:rFonts w:ascii="Arial" w:hAnsi="Arial" w:cs="Arial"/>
          <w:b/>
          <w:bCs/>
          <w:sz w:val="24"/>
          <w:szCs w:val="24"/>
          <w:u w:val="single"/>
        </w:rPr>
        <w:t>4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– Declarations of interes</w:t>
      </w:r>
      <w:r w:rsidR="00FA656C">
        <w:rPr>
          <w:rFonts w:ascii="Arial" w:hAnsi="Arial" w:cs="Arial"/>
          <w:b/>
          <w:bCs/>
          <w:sz w:val="24"/>
          <w:szCs w:val="24"/>
          <w:u w:val="single"/>
        </w:rPr>
        <w:t>t</w:t>
      </w:r>
    </w:p>
    <w:p w14:paraId="6589B2AC" w14:textId="14501874" w:rsidR="00342183" w:rsidRDefault="00D667AE" w:rsidP="00C5393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None noted.</w:t>
      </w:r>
    </w:p>
    <w:p w14:paraId="2A0B7654" w14:textId="78A04D57" w:rsidR="00C53930" w:rsidRPr="00C53930" w:rsidRDefault="00FA656C" w:rsidP="00C5393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A656C">
        <w:rPr>
          <w:rFonts w:ascii="Arial" w:hAnsi="Arial" w:cs="Arial"/>
          <w:b/>
          <w:bCs/>
          <w:sz w:val="24"/>
          <w:szCs w:val="24"/>
          <w:u w:val="single"/>
        </w:rPr>
        <w:t>Minute No.</w:t>
      </w:r>
      <w:r w:rsidR="00D667AE">
        <w:rPr>
          <w:rFonts w:ascii="Arial" w:hAnsi="Arial" w:cs="Arial"/>
          <w:b/>
          <w:bCs/>
          <w:sz w:val="24"/>
          <w:szCs w:val="24"/>
          <w:u w:val="single"/>
        </w:rPr>
        <w:t xml:space="preserve">5 </w:t>
      </w:r>
      <w:r w:rsidR="00DA5BB6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FA656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A5BB6">
        <w:rPr>
          <w:rFonts w:ascii="Arial" w:hAnsi="Arial" w:cs="Arial"/>
          <w:b/>
          <w:bCs/>
          <w:sz w:val="24"/>
          <w:szCs w:val="24"/>
          <w:u w:val="single"/>
        </w:rPr>
        <w:t xml:space="preserve">To review the current staffing structure </w:t>
      </w:r>
      <w:r w:rsidR="00644EE8">
        <w:rPr>
          <w:rFonts w:ascii="Arial" w:hAnsi="Arial" w:cs="Arial"/>
          <w:b/>
          <w:bCs/>
          <w:sz w:val="24"/>
          <w:szCs w:val="24"/>
          <w:u w:val="single"/>
        </w:rPr>
        <w:t>and new permanent roles</w:t>
      </w:r>
    </w:p>
    <w:p w14:paraId="5A9845A1" w14:textId="256E9B48" w:rsidR="00C53930" w:rsidRDefault="00644EE8" w:rsidP="00336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presented the attached </w:t>
      </w:r>
      <w:r w:rsidR="00403E8B">
        <w:rPr>
          <w:rFonts w:ascii="Arial" w:hAnsi="Arial" w:cs="Arial"/>
          <w:sz w:val="24"/>
          <w:szCs w:val="24"/>
        </w:rPr>
        <w:t xml:space="preserve">Organisation Chart showing the existing composition of </w:t>
      </w:r>
      <w:r w:rsidR="005E47F5">
        <w:rPr>
          <w:rFonts w:ascii="Arial" w:hAnsi="Arial" w:cs="Arial"/>
          <w:sz w:val="24"/>
          <w:szCs w:val="24"/>
        </w:rPr>
        <w:t>s</w:t>
      </w:r>
      <w:r w:rsidR="00403E8B">
        <w:rPr>
          <w:rFonts w:ascii="Arial" w:hAnsi="Arial" w:cs="Arial"/>
          <w:sz w:val="24"/>
          <w:szCs w:val="24"/>
        </w:rPr>
        <w:t>taff and recommendations</w:t>
      </w:r>
      <w:r w:rsidR="00393C37">
        <w:rPr>
          <w:rFonts w:ascii="Arial" w:hAnsi="Arial" w:cs="Arial"/>
          <w:sz w:val="24"/>
          <w:szCs w:val="24"/>
        </w:rPr>
        <w:t xml:space="preserve"> regarding the </w:t>
      </w:r>
      <w:r w:rsidR="005E47F5">
        <w:rPr>
          <w:rFonts w:ascii="Arial" w:hAnsi="Arial" w:cs="Arial"/>
          <w:sz w:val="24"/>
          <w:szCs w:val="24"/>
        </w:rPr>
        <w:t>staffing going forward.</w:t>
      </w:r>
    </w:p>
    <w:p w14:paraId="1F47D2A1" w14:textId="08C2D5E3" w:rsidR="00F01CF2" w:rsidRPr="00DF1A64" w:rsidRDefault="00F01CF2" w:rsidP="00DF1A64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F1A64">
        <w:rPr>
          <w:rFonts w:ascii="Arial" w:hAnsi="Arial" w:cs="Arial"/>
          <w:i/>
          <w:iCs/>
          <w:sz w:val="24"/>
          <w:szCs w:val="24"/>
        </w:rPr>
        <w:lastRenderedPageBreak/>
        <w:t xml:space="preserve">Proposal </w:t>
      </w:r>
      <w:r w:rsidR="00220D88" w:rsidRPr="00DF1A64">
        <w:rPr>
          <w:rFonts w:ascii="Arial" w:hAnsi="Arial" w:cs="Arial"/>
          <w:i/>
          <w:iCs/>
          <w:sz w:val="24"/>
          <w:szCs w:val="24"/>
        </w:rPr>
        <w:t xml:space="preserve">from RJ to accept the </w:t>
      </w:r>
      <w:r w:rsidR="00F9732B" w:rsidRPr="00DF1A64">
        <w:rPr>
          <w:rFonts w:ascii="Arial" w:hAnsi="Arial" w:cs="Arial"/>
          <w:i/>
          <w:iCs/>
          <w:sz w:val="24"/>
          <w:szCs w:val="24"/>
        </w:rPr>
        <w:t>proposed new Staffing Structure as recommended by the Clerk</w:t>
      </w:r>
    </w:p>
    <w:p w14:paraId="35941139" w14:textId="0944F469" w:rsidR="005A0366" w:rsidRPr="00DF1A64" w:rsidRDefault="005A0366" w:rsidP="00DF1A64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F1A64">
        <w:rPr>
          <w:rFonts w:ascii="Arial" w:hAnsi="Arial" w:cs="Arial"/>
          <w:i/>
          <w:iCs/>
          <w:sz w:val="24"/>
          <w:szCs w:val="24"/>
        </w:rPr>
        <w:t>Seconded by EGE</w:t>
      </w:r>
    </w:p>
    <w:p w14:paraId="35611113" w14:textId="18092829" w:rsidR="005A0366" w:rsidRPr="00E57BB1" w:rsidRDefault="005A0366" w:rsidP="00DF1A64">
      <w:pPr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 w:rsidRPr="00E57BB1">
        <w:rPr>
          <w:rFonts w:ascii="Arial" w:hAnsi="Arial" w:cs="Arial"/>
          <w:i/>
          <w:iCs/>
          <w:sz w:val="24"/>
          <w:szCs w:val="24"/>
          <w:u w:val="single"/>
        </w:rPr>
        <w:t>All in devour</w:t>
      </w:r>
    </w:p>
    <w:p w14:paraId="3635BEBE" w14:textId="0AFD4495" w:rsidR="005A0366" w:rsidRPr="00E57BB1" w:rsidRDefault="005A0366" w:rsidP="00DF1A64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E57BB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Resolved – To accept the</w:t>
      </w:r>
      <w:r w:rsidR="00DF1A64" w:rsidRPr="00E57BB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new Staffing Structure recommended by the Clerk</w:t>
      </w:r>
    </w:p>
    <w:p w14:paraId="0A67B485" w14:textId="24B88BAA" w:rsidR="00DA7B79" w:rsidRPr="00644EE8" w:rsidRDefault="00DA7B79" w:rsidP="003368FA">
      <w:pPr>
        <w:jc w:val="both"/>
        <w:rPr>
          <w:rFonts w:ascii="Arial" w:hAnsi="Arial" w:cs="Arial"/>
          <w:sz w:val="24"/>
          <w:szCs w:val="24"/>
        </w:rPr>
      </w:pPr>
    </w:p>
    <w:p w14:paraId="58DBF073" w14:textId="6BF6CC57" w:rsidR="002F7153" w:rsidRPr="00E57BB1" w:rsidRDefault="00DF1A64" w:rsidP="003368F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57BB1">
        <w:rPr>
          <w:rFonts w:ascii="Arial" w:hAnsi="Arial" w:cs="Arial"/>
          <w:b/>
          <w:bCs/>
          <w:sz w:val="24"/>
          <w:szCs w:val="24"/>
          <w:u w:val="single"/>
        </w:rPr>
        <w:t xml:space="preserve">Minute No.6 </w:t>
      </w:r>
      <w:r w:rsidR="00002676" w:rsidRPr="00E57BB1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E57B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02676" w:rsidRPr="00E57BB1">
        <w:rPr>
          <w:rFonts w:ascii="Arial" w:hAnsi="Arial" w:cs="Arial"/>
          <w:b/>
          <w:bCs/>
          <w:sz w:val="24"/>
          <w:szCs w:val="24"/>
          <w:u w:val="single"/>
        </w:rPr>
        <w:t>To review pay scales for existing permanent staff and establish</w:t>
      </w:r>
      <w:r w:rsidR="0071596C" w:rsidRPr="00E57BB1">
        <w:rPr>
          <w:rFonts w:ascii="Arial" w:hAnsi="Arial" w:cs="Arial"/>
          <w:b/>
          <w:bCs/>
          <w:sz w:val="24"/>
          <w:szCs w:val="24"/>
          <w:u w:val="single"/>
        </w:rPr>
        <w:t xml:space="preserve"> pay scales for new permanent roles</w:t>
      </w:r>
    </w:p>
    <w:p w14:paraId="7E4B8AFB" w14:textId="77777777" w:rsidR="00506EDB" w:rsidRDefault="00506EDB" w:rsidP="003368FA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5731184" w14:textId="5DF7963D" w:rsidR="00EF763F" w:rsidRPr="00506EDB" w:rsidRDefault="00EF763F" w:rsidP="003368F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06EDB">
        <w:rPr>
          <w:rFonts w:ascii="Arial" w:hAnsi="Arial" w:cs="Arial"/>
          <w:b/>
          <w:bCs/>
          <w:sz w:val="24"/>
          <w:szCs w:val="24"/>
          <w:u w:val="single"/>
        </w:rPr>
        <w:t>Existing Staff</w:t>
      </w:r>
    </w:p>
    <w:p w14:paraId="273B6A61" w14:textId="77777777" w:rsidR="001A0BB3" w:rsidRDefault="0071596C" w:rsidP="00336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noted that </w:t>
      </w:r>
      <w:r w:rsidR="008713F9">
        <w:rPr>
          <w:rFonts w:ascii="Arial" w:hAnsi="Arial" w:cs="Arial"/>
          <w:sz w:val="24"/>
          <w:szCs w:val="24"/>
        </w:rPr>
        <w:t>the Maintenance Lead has recently received a payrise.  The Maintenance Operatives will both be reviewed next year.</w:t>
      </w:r>
      <w:r w:rsidR="00C82DC3">
        <w:rPr>
          <w:rFonts w:ascii="Arial" w:hAnsi="Arial" w:cs="Arial"/>
          <w:sz w:val="24"/>
          <w:szCs w:val="24"/>
        </w:rPr>
        <w:t xml:space="preserve">  </w:t>
      </w:r>
    </w:p>
    <w:p w14:paraId="7FCF71F7" w14:textId="77777777" w:rsidR="0046406B" w:rsidRPr="00E57BB1" w:rsidRDefault="001A0BB3" w:rsidP="00E57BB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E57BB1">
        <w:rPr>
          <w:rFonts w:ascii="Arial" w:hAnsi="Arial" w:cs="Arial"/>
          <w:i/>
          <w:iCs/>
          <w:sz w:val="24"/>
          <w:szCs w:val="24"/>
        </w:rPr>
        <w:t>Proposal from LW to increase the Caretaker’s wage to £10.01 per hour</w:t>
      </w:r>
    </w:p>
    <w:p w14:paraId="50BDEB3E" w14:textId="679322FB" w:rsidR="0046406B" w:rsidRPr="00E57BB1" w:rsidRDefault="0046406B" w:rsidP="00E57BB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E57BB1">
        <w:rPr>
          <w:rFonts w:ascii="Arial" w:hAnsi="Arial" w:cs="Arial"/>
          <w:i/>
          <w:iCs/>
          <w:sz w:val="24"/>
          <w:szCs w:val="24"/>
        </w:rPr>
        <w:t>Seconded by M</w:t>
      </w:r>
      <w:r w:rsidR="00E57BB1">
        <w:rPr>
          <w:rFonts w:ascii="Arial" w:hAnsi="Arial" w:cs="Arial"/>
          <w:i/>
          <w:iCs/>
          <w:sz w:val="24"/>
          <w:szCs w:val="24"/>
        </w:rPr>
        <w:t>J</w:t>
      </w:r>
    </w:p>
    <w:p w14:paraId="5A604045" w14:textId="77777777" w:rsidR="0046406B" w:rsidRPr="00E57BB1" w:rsidRDefault="0046406B" w:rsidP="00E57BB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E57BB1">
        <w:rPr>
          <w:rFonts w:ascii="Arial" w:hAnsi="Arial" w:cs="Arial"/>
          <w:i/>
          <w:iCs/>
          <w:sz w:val="24"/>
          <w:szCs w:val="24"/>
        </w:rPr>
        <w:t>All in favour</w:t>
      </w:r>
    </w:p>
    <w:p w14:paraId="04283FA3" w14:textId="77777777" w:rsidR="0046406B" w:rsidRPr="00E57BB1" w:rsidRDefault="0046406B" w:rsidP="00E57BB1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E57BB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Resolved – Caretaker’s pay to be increased to £10.01 per hour</w:t>
      </w:r>
    </w:p>
    <w:p w14:paraId="4F558F2E" w14:textId="77777777" w:rsidR="00E57BB1" w:rsidRDefault="00E57BB1" w:rsidP="003368FA">
      <w:pPr>
        <w:jc w:val="both"/>
        <w:rPr>
          <w:rFonts w:ascii="Arial" w:hAnsi="Arial" w:cs="Arial"/>
          <w:sz w:val="24"/>
          <w:szCs w:val="24"/>
        </w:rPr>
      </w:pPr>
    </w:p>
    <w:p w14:paraId="51D03823" w14:textId="542D6A6C" w:rsidR="0071596C" w:rsidRDefault="00C82DC3" w:rsidP="00336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stated that the current </w:t>
      </w:r>
      <w:r w:rsidR="00AA048B">
        <w:rPr>
          <w:rFonts w:ascii="Arial" w:hAnsi="Arial" w:cs="Arial"/>
          <w:sz w:val="24"/>
          <w:szCs w:val="24"/>
        </w:rPr>
        <w:t xml:space="preserve">pay reviews are on the anniversary of staff’s start date.  She suggested this is </w:t>
      </w:r>
      <w:r w:rsidR="00442A1C">
        <w:rPr>
          <w:rFonts w:ascii="Arial" w:hAnsi="Arial" w:cs="Arial"/>
          <w:sz w:val="24"/>
          <w:szCs w:val="24"/>
        </w:rPr>
        <w:t xml:space="preserve">amended back to </w:t>
      </w:r>
      <w:r w:rsidR="00C25DC6">
        <w:rPr>
          <w:rFonts w:ascii="Arial" w:hAnsi="Arial" w:cs="Arial"/>
          <w:sz w:val="24"/>
          <w:szCs w:val="24"/>
        </w:rPr>
        <w:t>June of each year</w:t>
      </w:r>
      <w:r w:rsidR="00AA048B">
        <w:rPr>
          <w:rFonts w:ascii="Arial" w:hAnsi="Arial" w:cs="Arial"/>
          <w:sz w:val="24"/>
          <w:szCs w:val="24"/>
        </w:rPr>
        <w:t xml:space="preserve"> as part of the Standing Order review</w:t>
      </w:r>
      <w:r w:rsidR="00C25DC6">
        <w:rPr>
          <w:rFonts w:ascii="Arial" w:hAnsi="Arial" w:cs="Arial"/>
          <w:sz w:val="24"/>
          <w:szCs w:val="24"/>
        </w:rPr>
        <w:t>.</w:t>
      </w:r>
    </w:p>
    <w:p w14:paraId="6D58A4B2" w14:textId="451522DF" w:rsidR="00577AA8" w:rsidRDefault="00577AA8" w:rsidP="00336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agreed to </w:t>
      </w:r>
      <w:r w:rsidR="009C0A3F">
        <w:rPr>
          <w:rFonts w:ascii="Arial" w:hAnsi="Arial" w:cs="Arial"/>
          <w:sz w:val="24"/>
          <w:szCs w:val="24"/>
        </w:rPr>
        <w:t>look at this as part of the</w:t>
      </w:r>
      <w:r w:rsidR="00BD4F89">
        <w:rPr>
          <w:rFonts w:ascii="Arial" w:hAnsi="Arial" w:cs="Arial"/>
          <w:sz w:val="24"/>
          <w:szCs w:val="24"/>
        </w:rPr>
        <w:t xml:space="preserve"> review of the</w:t>
      </w:r>
      <w:r w:rsidR="009C0A3F">
        <w:rPr>
          <w:rFonts w:ascii="Arial" w:hAnsi="Arial" w:cs="Arial"/>
          <w:sz w:val="24"/>
          <w:szCs w:val="24"/>
        </w:rPr>
        <w:t xml:space="preserve"> </w:t>
      </w:r>
      <w:r w:rsidR="00BD4F89">
        <w:rPr>
          <w:rFonts w:ascii="Arial" w:hAnsi="Arial" w:cs="Arial"/>
          <w:sz w:val="24"/>
          <w:szCs w:val="24"/>
        </w:rPr>
        <w:t>Standing Orders.</w:t>
      </w:r>
    </w:p>
    <w:p w14:paraId="56E79CE7" w14:textId="4F54518B" w:rsidR="00DD0F9A" w:rsidRDefault="000E578A" w:rsidP="00336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Clerk’s salary will be reviewed following completion of the appraisal.</w:t>
      </w:r>
    </w:p>
    <w:p w14:paraId="64A7A328" w14:textId="77777777" w:rsidR="00506EDB" w:rsidRPr="00506EDB" w:rsidRDefault="00506EDB" w:rsidP="003368F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C925AC" w14:textId="331FC3CF" w:rsidR="000E578A" w:rsidRPr="00506EDB" w:rsidRDefault="00AC3D32" w:rsidP="003368F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06EDB">
        <w:rPr>
          <w:rFonts w:ascii="Arial" w:hAnsi="Arial" w:cs="Arial"/>
          <w:b/>
          <w:bCs/>
          <w:sz w:val="24"/>
          <w:szCs w:val="24"/>
          <w:u w:val="single"/>
        </w:rPr>
        <w:t>New Permanent Roles</w:t>
      </w:r>
    </w:p>
    <w:p w14:paraId="0342DA6F" w14:textId="6B04B0CF" w:rsidR="00AC3D32" w:rsidRDefault="00AC3D32" w:rsidP="00336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advised that </w:t>
      </w:r>
      <w:r w:rsidR="00F80788">
        <w:rPr>
          <w:rFonts w:ascii="Arial" w:hAnsi="Arial" w:cs="Arial"/>
          <w:sz w:val="24"/>
          <w:szCs w:val="24"/>
        </w:rPr>
        <w:t xml:space="preserve">with the change in the staffing structure, the </w:t>
      </w:r>
      <w:r w:rsidR="004C1A9A">
        <w:rPr>
          <w:rFonts w:ascii="Arial" w:hAnsi="Arial" w:cs="Arial"/>
          <w:sz w:val="24"/>
          <w:szCs w:val="24"/>
        </w:rPr>
        <w:t xml:space="preserve">staffing </w:t>
      </w:r>
      <w:r w:rsidR="00F80788">
        <w:rPr>
          <w:rFonts w:ascii="Arial" w:hAnsi="Arial" w:cs="Arial"/>
          <w:sz w:val="24"/>
          <w:szCs w:val="24"/>
        </w:rPr>
        <w:t xml:space="preserve">budget is estimated at £208,000.  The current budget is £190,000.  There was </w:t>
      </w:r>
      <w:r w:rsidR="00CF6B8A">
        <w:rPr>
          <w:rFonts w:ascii="Arial" w:hAnsi="Arial" w:cs="Arial"/>
          <w:sz w:val="24"/>
          <w:szCs w:val="24"/>
        </w:rPr>
        <w:t>£33</w:t>
      </w:r>
      <w:r w:rsidR="002D04E7">
        <w:rPr>
          <w:rFonts w:ascii="Arial" w:hAnsi="Arial" w:cs="Arial"/>
          <w:sz w:val="24"/>
          <w:szCs w:val="24"/>
        </w:rPr>
        <w:t xml:space="preserve">,689.94 remaining at the end of the year.  The Clerk suggested that £18,000 of that money is put </w:t>
      </w:r>
      <w:r w:rsidR="00361CC8">
        <w:rPr>
          <w:rFonts w:ascii="Arial" w:hAnsi="Arial" w:cs="Arial"/>
          <w:sz w:val="24"/>
          <w:szCs w:val="24"/>
        </w:rPr>
        <w:t>into</w:t>
      </w:r>
      <w:r w:rsidR="002D04E7">
        <w:rPr>
          <w:rFonts w:ascii="Arial" w:hAnsi="Arial" w:cs="Arial"/>
          <w:sz w:val="24"/>
          <w:szCs w:val="24"/>
        </w:rPr>
        <w:t xml:space="preserve"> the staffing budget</w:t>
      </w:r>
      <w:r w:rsidR="00361CC8">
        <w:rPr>
          <w:rFonts w:ascii="Arial" w:hAnsi="Arial" w:cs="Arial"/>
          <w:sz w:val="24"/>
          <w:szCs w:val="24"/>
        </w:rPr>
        <w:t>.  This</w:t>
      </w:r>
      <w:r w:rsidR="00D01028">
        <w:rPr>
          <w:rFonts w:ascii="Arial" w:hAnsi="Arial" w:cs="Arial"/>
          <w:sz w:val="24"/>
          <w:szCs w:val="24"/>
        </w:rPr>
        <w:t xml:space="preserve"> was agreed to be a sensible idea by the committee and </w:t>
      </w:r>
      <w:r w:rsidR="00361CC8">
        <w:rPr>
          <w:rFonts w:ascii="Arial" w:hAnsi="Arial" w:cs="Arial"/>
          <w:sz w:val="24"/>
          <w:szCs w:val="24"/>
        </w:rPr>
        <w:t>will need ratification by Full Council during Wednesday night’s meeting.</w:t>
      </w:r>
    </w:p>
    <w:p w14:paraId="482C444F" w14:textId="2B8E6879" w:rsidR="00942F72" w:rsidRDefault="005F6D96" w:rsidP="00336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made the following recommendations:</w:t>
      </w:r>
    </w:p>
    <w:p w14:paraId="25D49230" w14:textId="77777777" w:rsidR="00506EDB" w:rsidRDefault="00506EDB" w:rsidP="003368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7DE0E12" w14:textId="77777777" w:rsidR="00506EDB" w:rsidRDefault="00506EDB" w:rsidP="003368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8902C12" w14:textId="1876B959" w:rsidR="00506EDB" w:rsidRDefault="00506EDB" w:rsidP="003368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4474AF" w14:textId="77777777" w:rsidR="00E4589B" w:rsidRDefault="00E4589B" w:rsidP="003368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5700EB5" w14:textId="5796D3B4" w:rsidR="00824236" w:rsidRPr="006F65A4" w:rsidRDefault="005F6D96" w:rsidP="003368F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F65A4">
        <w:rPr>
          <w:rFonts w:ascii="Arial" w:hAnsi="Arial" w:cs="Arial"/>
          <w:b/>
          <w:bCs/>
          <w:sz w:val="24"/>
          <w:szCs w:val="24"/>
        </w:rPr>
        <w:lastRenderedPageBreak/>
        <w:t>Deputy Clerk</w:t>
      </w:r>
      <w:r w:rsidR="006F65A4">
        <w:rPr>
          <w:rFonts w:ascii="Arial" w:hAnsi="Arial" w:cs="Arial"/>
          <w:b/>
          <w:bCs/>
          <w:sz w:val="24"/>
          <w:szCs w:val="24"/>
        </w:rPr>
        <w:t xml:space="preserve"> – 24 hours</w:t>
      </w:r>
      <w:r w:rsidR="00506EDB">
        <w:rPr>
          <w:rFonts w:ascii="Arial" w:hAnsi="Arial" w:cs="Arial"/>
          <w:b/>
          <w:bCs/>
          <w:sz w:val="24"/>
          <w:szCs w:val="24"/>
        </w:rPr>
        <w:t xml:space="preserve"> per week</w:t>
      </w:r>
    </w:p>
    <w:tbl>
      <w:tblPr>
        <w:tblStyle w:val="TableGrid"/>
        <w:tblW w:w="8971" w:type="dxa"/>
        <w:tblInd w:w="14" w:type="dxa"/>
        <w:tblLook w:val="04A0" w:firstRow="1" w:lastRow="0" w:firstColumn="1" w:lastColumn="0" w:noHBand="0" w:noVBand="1"/>
      </w:tblPr>
      <w:tblGrid>
        <w:gridCol w:w="8971"/>
      </w:tblGrid>
      <w:tr w:rsidR="00824236" w:rsidRPr="00824236" w14:paraId="3D7252BA" w14:textId="77777777" w:rsidTr="00A532CE">
        <w:trPr>
          <w:trHeight w:val="38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14:paraId="66F125C5" w14:textId="66F2C575" w:rsidR="00824236" w:rsidRDefault="00942F72" w:rsidP="00942F72">
            <w:pPr>
              <w:spacing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SCP </w:t>
            </w:r>
            <w:r w:rsidR="00824236" w:rsidRPr="00824236">
              <w:rPr>
                <w:rFonts w:ascii="Arial" w:eastAsia="Calibri" w:hAnsi="Arial" w:cs="Arial"/>
                <w:sz w:val="24"/>
                <w:szCs w:val="24"/>
              </w:rPr>
              <w:t xml:space="preserve">LC2 SCP: 24-28 £29,174 - £32,798 (pro-rata) - </w:t>
            </w:r>
            <w:r w:rsidR="00824236" w:rsidRPr="00824236">
              <w:rPr>
                <w:rFonts w:ascii="Arial" w:eastAsia="Calibri" w:hAnsi="Arial" w:cs="Arial"/>
                <w:color w:val="000000"/>
                <w:sz w:val="24"/>
                <w:szCs w:val="24"/>
              </w:rPr>
              <w:t>Depending on qualifications and experience</w:t>
            </w:r>
          </w:p>
          <w:p w14:paraId="0A8E01A8" w14:textId="04E24FF1" w:rsidR="00F7114D" w:rsidRDefault="00F7114D" w:rsidP="00942F72">
            <w:pPr>
              <w:spacing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A816EAF" w14:textId="79D45A5B" w:rsidR="00506EDB" w:rsidRPr="00506EDB" w:rsidRDefault="00F7114D" w:rsidP="00506EDB">
            <w:pPr>
              <w:pStyle w:val="NoSpacing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bookmarkStart w:id="0" w:name="_Hlk109063824"/>
            <w:r w:rsidRPr="00506EDB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LW proposed to accept the salary scale above for the </w:t>
            </w:r>
            <w:r w:rsidR="00506EDB" w:rsidRPr="00506EDB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Deputy Clerk</w:t>
            </w:r>
          </w:p>
          <w:p w14:paraId="629B46A6" w14:textId="77777777" w:rsidR="00506EDB" w:rsidRPr="00506EDB" w:rsidRDefault="00506EDB" w:rsidP="00506EDB">
            <w:pPr>
              <w:pStyle w:val="NoSpacing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353ABF91" w14:textId="79F2363A" w:rsidR="00506EDB" w:rsidRPr="00506EDB" w:rsidRDefault="00506EDB" w:rsidP="00506EDB">
            <w:pPr>
              <w:pStyle w:val="NoSpacing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506EDB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RJ Seconded</w:t>
            </w:r>
          </w:p>
          <w:p w14:paraId="5C174CCC" w14:textId="77777777" w:rsidR="00506EDB" w:rsidRPr="00506EDB" w:rsidRDefault="00506EDB" w:rsidP="00506EDB">
            <w:pPr>
              <w:pStyle w:val="NoSpacing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667F4896" w14:textId="21C944DE" w:rsidR="00506EDB" w:rsidRDefault="00506EDB" w:rsidP="00506EDB">
            <w:pPr>
              <w:pStyle w:val="NoSpacing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506EDB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All in favour</w:t>
            </w:r>
          </w:p>
          <w:p w14:paraId="4163CD2B" w14:textId="2CC2C044" w:rsidR="00942917" w:rsidRDefault="00942917" w:rsidP="00506EDB">
            <w:pPr>
              <w:pStyle w:val="NoSpacing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4656BBC8" w14:textId="0B8F7E19" w:rsidR="00942917" w:rsidRPr="00942917" w:rsidRDefault="00942917" w:rsidP="00506EDB">
            <w:pPr>
              <w:pStyle w:val="NoSpacing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42917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Resolved to accept the salary scale above for the Deputy Clerk</w:t>
            </w:r>
          </w:p>
          <w:bookmarkEnd w:id="0"/>
          <w:p w14:paraId="4C42E5AF" w14:textId="2342BC74" w:rsidR="000F7C3A" w:rsidRPr="00824236" w:rsidRDefault="000F7C3A" w:rsidP="000F7C3A">
            <w:pPr>
              <w:spacing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61DDA613" w14:textId="0C40B6BF" w:rsidR="005F6D96" w:rsidRDefault="00942F72" w:rsidP="003368F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F65A4">
        <w:rPr>
          <w:rFonts w:ascii="Arial" w:hAnsi="Arial" w:cs="Arial"/>
          <w:b/>
          <w:bCs/>
          <w:sz w:val="24"/>
          <w:szCs w:val="24"/>
        </w:rPr>
        <w:t xml:space="preserve">Property </w:t>
      </w:r>
      <w:r w:rsidR="006F65A4" w:rsidRPr="006F65A4">
        <w:rPr>
          <w:rFonts w:ascii="Arial" w:hAnsi="Arial" w:cs="Arial"/>
          <w:b/>
          <w:bCs/>
          <w:sz w:val="24"/>
          <w:szCs w:val="24"/>
        </w:rPr>
        <w:t>&amp; Facilities Officer – 16 hours</w:t>
      </w:r>
    </w:p>
    <w:tbl>
      <w:tblPr>
        <w:tblStyle w:val="TableGrid"/>
        <w:tblW w:w="8971" w:type="dxa"/>
        <w:tblInd w:w="14" w:type="dxa"/>
        <w:tblLook w:val="04A0" w:firstRow="1" w:lastRow="0" w:firstColumn="1" w:lastColumn="0" w:noHBand="0" w:noVBand="1"/>
      </w:tblPr>
      <w:tblGrid>
        <w:gridCol w:w="8971"/>
      </w:tblGrid>
      <w:tr w:rsidR="009408EA" w:rsidRPr="009408EA" w14:paraId="08CE12DA" w14:textId="77777777" w:rsidTr="00A532CE">
        <w:trPr>
          <w:trHeight w:val="38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14:paraId="1A49995D" w14:textId="6DD5BFAD" w:rsidR="009408EA" w:rsidRDefault="009408EA" w:rsidP="009408EA">
            <w:pPr>
              <w:spacing w:line="259" w:lineRule="auto"/>
              <w:ind w:left="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408EA">
              <w:rPr>
                <w:rFonts w:ascii="Arial" w:eastAsia="Calibri" w:hAnsi="Arial" w:cs="Arial"/>
                <w:sz w:val="24"/>
                <w:szCs w:val="24"/>
              </w:rPr>
              <w:t xml:space="preserve">SCP LC2 SCP: 18-23 £25,419 - £28,226 (pro-rata) - </w:t>
            </w:r>
            <w:r w:rsidRPr="009408EA">
              <w:rPr>
                <w:rFonts w:ascii="Arial" w:eastAsia="Calibri" w:hAnsi="Arial" w:cs="Arial"/>
                <w:color w:val="000000"/>
                <w:sz w:val="24"/>
                <w:szCs w:val="24"/>
              </w:rPr>
              <w:t>Depending on qualifications and experience</w:t>
            </w:r>
          </w:p>
          <w:p w14:paraId="3C2750A6" w14:textId="4B4DD36F" w:rsidR="000F7C3A" w:rsidRDefault="000F7C3A" w:rsidP="009408EA">
            <w:pPr>
              <w:spacing w:line="259" w:lineRule="auto"/>
              <w:ind w:left="5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51069B" w14:textId="6A0F54F4" w:rsidR="000F7C3A" w:rsidRPr="00506EDB" w:rsidRDefault="000F7C3A" w:rsidP="000F7C3A">
            <w:pPr>
              <w:pStyle w:val="NoSpacing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EGE</w:t>
            </w:r>
            <w:r w:rsidRPr="00506EDB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proposed to accept the salary scale above for the </w:t>
            </w: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Property &amp; Facilities Officer</w:t>
            </w:r>
          </w:p>
          <w:p w14:paraId="10771784" w14:textId="77777777" w:rsidR="000F7C3A" w:rsidRPr="00506EDB" w:rsidRDefault="000F7C3A" w:rsidP="000F7C3A">
            <w:pPr>
              <w:pStyle w:val="NoSpacing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43CDE710" w14:textId="1A1FD9B4" w:rsidR="000F7C3A" w:rsidRPr="00506EDB" w:rsidRDefault="000F7C3A" w:rsidP="000F7C3A">
            <w:pPr>
              <w:pStyle w:val="NoSpacing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M</w:t>
            </w:r>
            <w:r w:rsidRPr="00506EDB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J Seconded</w:t>
            </w:r>
          </w:p>
          <w:p w14:paraId="4D262EEC" w14:textId="77777777" w:rsidR="000F7C3A" w:rsidRPr="00506EDB" w:rsidRDefault="000F7C3A" w:rsidP="000F7C3A">
            <w:pPr>
              <w:pStyle w:val="NoSpacing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4CE2F2F8" w14:textId="77777777" w:rsidR="000F7C3A" w:rsidRDefault="000F7C3A" w:rsidP="000F7C3A">
            <w:pPr>
              <w:pStyle w:val="NoSpacing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506EDB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All in favour</w:t>
            </w:r>
          </w:p>
          <w:p w14:paraId="398FE8C3" w14:textId="77777777" w:rsidR="000F7C3A" w:rsidRDefault="000F7C3A" w:rsidP="000F7C3A">
            <w:pPr>
              <w:pStyle w:val="NoSpacing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60E1646B" w14:textId="1C0D38A6" w:rsidR="000F7C3A" w:rsidRPr="00942917" w:rsidRDefault="000F7C3A" w:rsidP="000F7C3A">
            <w:pPr>
              <w:pStyle w:val="NoSpacing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42917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Resolved to accept the salary scale above for the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Property &amp; Facilities Officer</w:t>
            </w:r>
          </w:p>
          <w:p w14:paraId="148D38F0" w14:textId="77777777" w:rsidR="009408EA" w:rsidRPr="009408EA" w:rsidRDefault="009408EA" w:rsidP="00E4589B">
            <w:pPr>
              <w:spacing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29AF6A45" w14:textId="3A50D44E" w:rsidR="006F65A4" w:rsidRDefault="009408EA" w:rsidP="003368F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Hospitality Manager – 24 hours</w:t>
      </w:r>
    </w:p>
    <w:tbl>
      <w:tblPr>
        <w:tblStyle w:val="TableGrid"/>
        <w:tblW w:w="8971" w:type="dxa"/>
        <w:tblInd w:w="14" w:type="dxa"/>
        <w:tblLook w:val="04A0" w:firstRow="1" w:lastRow="0" w:firstColumn="1" w:lastColumn="0" w:noHBand="0" w:noVBand="1"/>
      </w:tblPr>
      <w:tblGrid>
        <w:gridCol w:w="8971"/>
      </w:tblGrid>
      <w:tr w:rsidR="0091347C" w:rsidRPr="0091347C" w14:paraId="2FC99074" w14:textId="77777777" w:rsidTr="00A532CE">
        <w:trPr>
          <w:trHeight w:val="380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14:paraId="11E997A4" w14:textId="4242FCF0" w:rsidR="0091347C" w:rsidRDefault="0091347C" w:rsidP="0091347C">
            <w:pPr>
              <w:spacing w:line="259" w:lineRule="auto"/>
              <w:ind w:left="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1347C">
              <w:rPr>
                <w:rFonts w:ascii="Arial" w:eastAsia="Calibri" w:hAnsi="Arial" w:cs="Arial"/>
                <w:sz w:val="24"/>
                <w:szCs w:val="24"/>
              </w:rPr>
              <w:t xml:space="preserve">SCP LC2 SCP: 18-23 £25,419 - £28,226 (pro-rata) - </w:t>
            </w:r>
            <w:r w:rsidRPr="0091347C">
              <w:rPr>
                <w:rFonts w:ascii="Arial" w:eastAsia="Calibri" w:hAnsi="Arial" w:cs="Arial"/>
                <w:color w:val="000000"/>
                <w:sz w:val="24"/>
                <w:szCs w:val="24"/>
              </w:rPr>
              <w:t>Depending on qualifications and experience</w:t>
            </w:r>
          </w:p>
          <w:p w14:paraId="1EEE6BB7" w14:textId="3BA70DDE" w:rsidR="000F7C3A" w:rsidRDefault="000F7C3A" w:rsidP="0091347C">
            <w:pPr>
              <w:spacing w:line="259" w:lineRule="auto"/>
              <w:ind w:left="5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2F4D79" w14:textId="1DF05168" w:rsidR="000F7C3A" w:rsidRPr="00506EDB" w:rsidRDefault="000F7C3A" w:rsidP="00D206E4">
            <w:pPr>
              <w:pStyle w:val="NoSpacing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RJ</w:t>
            </w:r>
            <w:r w:rsidRPr="00506EDB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proposed to accept the salary scale above for the </w:t>
            </w:r>
            <w:r w:rsidR="00D206E4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Hospitality Manager</w:t>
            </w:r>
          </w:p>
          <w:p w14:paraId="38EF37FD" w14:textId="77777777" w:rsidR="000F7C3A" w:rsidRPr="00506EDB" w:rsidRDefault="000F7C3A" w:rsidP="000F7C3A">
            <w:pPr>
              <w:pStyle w:val="NoSpacing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4C43B6A8" w14:textId="57C62E93" w:rsidR="000F7C3A" w:rsidRPr="00506EDB" w:rsidRDefault="00D206E4" w:rsidP="000F7C3A">
            <w:pPr>
              <w:pStyle w:val="NoSpacing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EGE</w:t>
            </w:r>
            <w:r w:rsidR="000F7C3A" w:rsidRPr="00506EDB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Seconded</w:t>
            </w:r>
          </w:p>
          <w:p w14:paraId="5CC32B63" w14:textId="77777777" w:rsidR="000F7C3A" w:rsidRPr="00506EDB" w:rsidRDefault="000F7C3A" w:rsidP="000F7C3A">
            <w:pPr>
              <w:pStyle w:val="NoSpacing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4664656F" w14:textId="77777777" w:rsidR="000F7C3A" w:rsidRDefault="000F7C3A" w:rsidP="000F7C3A">
            <w:pPr>
              <w:pStyle w:val="NoSpacing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506EDB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All in favour</w:t>
            </w:r>
          </w:p>
          <w:p w14:paraId="14941F74" w14:textId="77777777" w:rsidR="000F7C3A" w:rsidRDefault="000F7C3A" w:rsidP="000F7C3A">
            <w:pPr>
              <w:pStyle w:val="NoSpacing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</w:p>
          <w:p w14:paraId="12CBD4F1" w14:textId="6CA6D76E" w:rsidR="000F7C3A" w:rsidRPr="0091347C" w:rsidRDefault="000F7C3A" w:rsidP="00D206E4">
            <w:pPr>
              <w:pStyle w:val="NoSpacing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917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Resolved to accept the salary scale above for the </w:t>
            </w:r>
            <w:r w:rsidR="00D206E4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Hospitality Manager</w:t>
            </w:r>
          </w:p>
          <w:p w14:paraId="496B2DD1" w14:textId="77777777" w:rsidR="0091347C" w:rsidRPr="0091347C" w:rsidRDefault="0091347C" w:rsidP="0091347C">
            <w:pPr>
              <w:spacing w:line="259" w:lineRule="auto"/>
              <w:ind w:left="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49ED8136" w14:textId="6CA5CCF7" w:rsidR="009408EA" w:rsidRDefault="004D34CB" w:rsidP="003368F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Facilities &amp; Administration Assistant – 20 hours</w:t>
      </w:r>
    </w:p>
    <w:p w14:paraId="39E495C7" w14:textId="77777777" w:rsidR="00F7114D" w:rsidRPr="00F7114D" w:rsidRDefault="00F7114D" w:rsidP="00F7114D">
      <w:pPr>
        <w:spacing w:after="0" w:line="240" w:lineRule="auto"/>
        <w:ind w:left="5"/>
        <w:rPr>
          <w:rFonts w:ascii="Arial" w:eastAsia="Calibri" w:hAnsi="Arial" w:cs="Arial"/>
          <w:sz w:val="24"/>
          <w:szCs w:val="24"/>
          <w:lang w:eastAsia="en-GB"/>
        </w:rPr>
      </w:pPr>
      <w:r w:rsidRPr="00F7114D">
        <w:rPr>
          <w:rFonts w:ascii="Arial" w:eastAsia="Calibri" w:hAnsi="Arial" w:cs="Arial"/>
          <w:sz w:val="24"/>
          <w:szCs w:val="24"/>
          <w:lang w:eastAsia="en-GB"/>
        </w:rPr>
        <w:t xml:space="preserve">SCP LC2 SCP 7-12 - £20,444 - £22,571 (pro-rata) </w:t>
      </w:r>
      <w:r w:rsidRPr="00F7114D">
        <w:rPr>
          <w:rFonts w:ascii="Arial" w:eastAsia="Calibri" w:hAnsi="Arial" w:cs="Arial"/>
          <w:color w:val="000000"/>
          <w:sz w:val="24"/>
          <w:szCs w:val="24"/>
          <w:lang w:eastAsia="en-GB"/>
        </w:rPr>
        <w:t>Depending on qualifications and experience</w:t>
      </w:r>
    </w:p>
    <w:p w14:paraId="6B0CFF2A" w14:textId="276FD488" w:rsidR="004D34CB" w:rsidRDefault="004D34CB" w:rsidP="003368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AE4B683" w14:textId="0FC5DF1C" w:rsidR="00D206E4" w:rsidRPr="00506EDB" w:rsidRDefault="00E4589B" w:rsidP="00D206E4">
      <w:pPr>
        <w:pStyle w:val="NoSpacing"/>
        <w:jc w:val="center"/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EJE</w:t>
      </w:r>
      <w:r w:rsidR="00D206E4" w:rsidRPr="00506EDB">
        <w:rPr>
          <w:rFonts w:ascii="Arial" w:hAnsi="Arial" w:cs="Arial"/>
          <w:i/>
          <w:iCs/>
          <w:sz w:val="24"/>
          <w:szCs w:val="24"/>
        </w:rPr>
        <w:t xml:space="preserve"> proposed to accept the salary scale above for the </w:t>
      </w:r>
      <w:r>
        <w:rPr>
          <w:rFonts w:ascii="Arial" w:hAnsi="Arial" w:cs="Arial"/>
          <w:i/>
          <w:iCs/>
          <w:sz w:val="24"/>
          <w:szCs w:val="24"/>
        </w:rPr>
        <w:t>Facilities &amp; Administration Assistant</w:t>
      </w:r>
    </w:p>
    <w:p w14:paraId="133AA831" w14:textId="77777777" w:rsidR="00D206E4" w:rsidRPr="00506EDB" w:rsidRDefault="00D206E4" w:rsidP="00D206E4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</w:p>
    <w:p w14:paraId="2D5EB6B4" w14:textId="7BCEB862" w:rsidR="00D206E4" w:rsidRPr="00E4589B" w:rsidRDefault="00D206E4" w:rsidP="00E4589B">
      <w:pPr>
        <w:pStyle w:val="NoSpacing"/>
        <w:jc w:val="center"/>
        <w:rPr>
          <w:rFonts w:ascii="Arial" w:eastAsia="Calibri" w:hAnsi="Arial" w:cs="Arial"/>
          <w:i/>
          <w:iCs/>
          <w:sz w:val="24"/>
          <w:szCs w:val="24"/>
        </w:rPr>
      </w:pPr>
      <w:r w:rsidRPr="00506EDB">
        <w:rPr>
          <w:rFonts w:ascii="Arial" w:hAnsi="Arial" w:cs="Arial"/>
          <w:i/>
          <w:iCs/>
          <w:sz w:val="24"/>
          <w:szCs w:val="24"/>
        </w:rPr>
        <w:t>RJ Seconded</w:t>
      </w:r>
    </w:p>
    <w:p w14:paraId="6280784A" w14:textId="77777777" w:rsidR="00E4589B" w:rsidRDefault="00E4589B" w:rsidP="00D206E4">
      <w:pPr>
        <w:pStyle w:val="NoSpacing"/>
        <w:jc w:val="center"/>
        <w:rPr>
          <w:rFonts w:ascii="Arial" w:hAnsi="Arial" w:cs="Arial"/>
          <w:i/>
          <w:iCs/>
          <w:sz w:val="24"/>
          <w:szCs w:val="24"/>
        </w:rPr>
      </w:pPr>
    </w:p>
    <w:p w14:paraId="42B75F32" w14:textId="77777777" w:rsidR="00E4589B" w:rsidRDefault="00D206E4" w:rsidP="00E4589B">
      <w:pPr>
        <w:pStyle w:val="NoSpacing"/>
        <w:jc w:val="center"/>
        <w:rPr>
          <w:rFonts w:ascii="Arial" w:eastAsia="Calibri" w:hAnsi="Arial" w:cs="Arial"/>
          <w:i/>
          <w:iCs/>
          <w:sz w:val="24"/>
          <w:szCs w:val="24"/>
        </w:rPr>
      </w:pPr>
      <w:r w:rsidRPr="00506EDB">
        <w:rPr>
          <w:rFonts w:ascii="Arial" w:hAnsi="Arial" w:cs="Arial"/>
          <w:i/>
          <w:iCs/>
          <w:sz w:val="24"/>
          <w:szCs w:val="24"/>
        </w:rPr>
        <w:t>All in favour</w:t>
      </w:r>
    </w:p>
    <w:p w14:paraId="20BE4469" w14:textId="6B260458" w:rsidR="00D206E4" w:rsidRPr="00E4589B" w:rsidRDefault="00D206E4" w:rsidP="00E4589B">
      <w:pPr>
        <w:pStyle w:val="NoSpacing"/>
        <w:jc w:val="center"/>
        <w:rPr>
          <w:rFonts w:ascii="Arial" w:eastAsia="Calibri" w:hAnsi="Arial" w:cs="Arial"/>
          <w:i/>
          <w:iCs/>
          <w:sz w:val="24"/>
          <w:szCs w:val="24"/>
        </w:rPr>
      </w:pPr>
      <w:r w:rsidRPr="00942917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lastRenderedPageBreak/>
        <w:t xml:space="preserve">Resolved to accept the salary scale above for the </w:t>
      </w:r>
      <w:r w:rsidR="00E4589B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Facilities &amp; Administration Officer</w:t>
      </w:r>
    </w:p>
    <w:p w14:paraId="08391F68" w14:textId="77777777" w:rsidR="00D206E4" w:rsidRPr="006F65A4" w:rsidRDefault="00D206E4" w:rsidP="003368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8A83EFE" w14:textId="6DC3AD54" w:rsidR="00E2436A" w:rsidRDefault="00614B60" w:rsidP="00CC5ED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E0541">
        <w:rPr>
          <w:rFonts w:ascii="Arial" w:hAnsi="Arial" w:cs="Arial"/>
          <w:b/>
          <w:bCs/>
          <w:sz w:val="24"/>
          <w:szCs w:val="24"/>
          <w:u w:val="single"/>
        </w:rPr>
        <w:t xml:space="preserve">Minute No.7 – To review and agree the job descriptions and employee </w:t>
      </w:r>
      <w:r w:rsidR="00BE0541" w:rsidRPr="00BE0541">
        <w:rPr>
          <w:rFonts w:ascii="Arial" w:hAnsi="Arial" w:cs="Arial"/>
          <w:b/>
          <w:bCs/>
          <w:sz w:val="24"/>
          <w:szCs w:val="24"/>
          <w:u w:val="single"/>
        </w:rPr>
        <w:t>specifications of new permanent roles</w:t>
      </w:r>
    </w:p>
    <w:p w14:paraId="6AB0BF7D" w14:textId="44FE2387" w:rsidR="00B85D8E" w:rsidRDefault="00B85D8E" w:rsidP="00CC5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presented job descriptions and employee specifications for each role which the committee looked at in detail</w:t>
      </w:r>
      <w:r w:rsidR="0076247A">
        <w:rPr>
          <w:rFonts w:ascii="Arial" w:hAnsi="Arial" w:cs="Arial"/>
          <w:sz w:val="24"/>
          <w:szCs w:val="24"/>
        </w:rPr>
        <w:t xml:space="preserve"> and some changes were made.  </w:t>
      </w:r>
      <w:r w:rsidR="00B31437">
        <w:rPr>
          <w:rFonts w:ascii="Arial" w:hAnsi="Arial" w:cs="Arial"/>
          <w:sz w:val="24"/>
          <w:szCs w:val="24"/>
        </w:rPr>
        <w:t>(These documents are attached).</w:t>
      </w:r>
    </w:p>
    <w:p w14:paraId="483AC6E2" w14:textId="41E783C7" w:rsidR="00B31437" w:rsidRDefault="00B31437" w:rsidP="00CC5ED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1437">
        <w:rPr>
          <w:rFonts w:ascii="Arial" w:hAnsi="Arial" w:cs="Arial"/>
          <w:b/>
          <w:bCs/>
          <w:sz w:val="24"/>
          <w:szCs w:val="24"/>
        </w:rPr>
        <w:t>Deputy Clerk</w:t>
      </w:r>
    </w:p>
    <w:p w14:paraId="69B7369E" w14:textId="17F5899B" w:rsidR="00B31437" w:rsidRPr="00D12031" w:rsidRDefault="008A25C0" w:rsidP="00D1203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2031">
        <w:rPr>
          <w:rFonts w:ascii="Arial" w:hAnsi="Arial" w:cs="Arial"/>
          <w:i/>
          <w:iCs/>
          <w:sz w:val="24"/>
          <w:szCs w:val="24"/>
        </w:rPr>
        <w:t>EGE proposed to agree the final draft of the job description and employee specification of the Deputy Clerk</w:t>
      </w:r>
    </w:p>
    <w:p w14:paraId="41ACBD6D" w14:textId="46E56053" w:rsidR="008A25C0" w:rsidRPr="00D12031" w:rsidRDefault="008A25C0" w:rsidP="00D1203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2031">
        <w:rPr>
          <w:rFonts w:ascii="Arial" w:hAnsi="Arial" w:cs="Arial"/>
          <w:i/>
          <w:iCs/>
          <w:sz w:val="24"/>
          <w:szCs w:val="24"/>
        </w:rPr>
        <w:t>RJ Seconded</w:t>
      </w:r>
    </w:p>
    <w:p w14:paraId="68AD366D" w14:textId="1D43B6D4" w:rsidR="008A25C0" w:rsidRPr="00D12031" w:rsidRDefault="008A25C0" w:rsidP="00D1203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2031">
        <w:rPr>
          <w:rFonts w:ascii="Arial" w:hAnsi="Arial" w:cs="Arial"/>
          <w:i/>
          <w:iCs/>
          <w:sz w:val="24"/>
          <w:szCs w:val="24"/>
        </w:rPr>
        <w:t>All in favour</w:t>
      </w:r>
    </w:p>
    <w:p w14:paraId="3C3FFC08" w14:textId="5C867D5A" w:rsidR="008A25C0" w:rsidRDefault="008A25C0" w:rsidP="00D12031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1203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Resolved </w:t>
      </w:r>
      <w:r w:rsidR="00D12031" w:rsidRPr="00D1203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– to agree the final draft of the job description and employee specification of the Deputy Clerk</w:t>
      </w:r>
    </w:p>
    <w:p w14:paraId="3594725E" w14:textId="5A106401" w:rsidR="00D12031" w:rsidRPr="00D12031" w:rsidRDefault="00D12031" w:rsidP="00D12031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41D95E2B" w14:textId="68B5CEC8" w:rsidR="00D12031" w:rsidRDefault="00D12031" w:rsidP="00D12031">
      <w:pPr>
        <w:rPr>
          <w:rFonts w:ascii="Arial" w:hAnsi="Arial" w:cs="Arial"/>
          <w:b/>
          <w:bCs/>
          <w:sz w:val="24"/>
          <w:szCs w:val="24"/>
        </w:rPr>
      </w:pPr>
      <w:r w:rsidRPr="00D12031">
        <w:rPr>
          <w:rFonts w:ascii="Arial" w:hAnsi="Arial" w:cs="Arial"/>
          <w:b/>
          <w:bCs/>
          <w:sz w:val="24"/>
          <w:szCs w:val="24"/>
        </w:rPr>
        <w:t>Hospitality Manager</w:t>
      </w:r>
    </w:p>
    <w:p w14:paraId="7C54C0C1" w14:textId="0CD8156B" w:rsidR="00D12031" w:rsidRPr="00D12031" w:rsidRDefault="00D12031" w:rsidP="00D12031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LW</w:t>
      </w:r>
      <w:r w:rsidRPr="00D12031">
        <w:rPr>
          <w:rFonts w:ascii="Arial" w:hAnsi="Arial" w:cs="Arial"/>
          <w:i/>
          <w:iCs/>
          <w:sz w:val="24"/>
          <w:szCs w:val="24"/>
        </w:rPr>
        <w:t xml:space="preserve"> proposed to agree the final draft of the job description and employee specification of the </w:t>
      </w:r>
      <w:r w:rsidR="00490B18">
        <w:rPr>
          <w:rFonts w:ascii="Arial" w:hAnsi="Arial" w:cs="Arial"/>
          <w:i/>
          <w:iCs/>
          <w:sz w:val="24"/>
          <w:szCs w:val="24"/>
        </w:rPr>
        <w:t>Hospitality Manager</w:t>
      </w:r>
    </w:p>
    <w:p w14:paraId="5A73AA97" w14:textId="77777777" w:rsidR="00D12031" w:rsidRPr="00D12031" w:rsidRDefault="00D12031" w:rsidP="00D1203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2031">
        <w:rPr>
          <w:rFonts w:ascii="Arial" w:hAnsi="Arial" w:cs="Arial"/>
          <w:i/>
          <w:iCs/>
          <w:sz w:val="24"/>
          <w:szCs w:val="24"/>
        </w:rPr>
        <w:t>RJ Seconded</w:t>
      </w:r>
    </w:p>
    <w:p w14:paraId="22645413" w14:textId="77777777" w:rsidR="00D12031" w:rsidRPr="00D12031" w:rsidRDefault="00D12031" w:rsidP="00D1203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2031">
        <w:rPr>
          <w:rFonts w:ascii="Arial" w:hAnsi="Arial" w:cs="Arial"/>
          <w:i/>
          <w:iCs/>
          <w:sz w:val="24"/>
          <w:szCs w:val="24"/>
        </w:rPr>
        <w:t>All in favour</w:t>
      </w:r>
    </w:p>
    <w:p w14:paraId="7DFA21FC" w14:textId="03205869" w:rsidR="00D12031" w:rsidRDefault="00D12031" w:rsidP="00D12031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1203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Resolved – to agree the final draft of the job description and employee specification of the </w:t>
      </w:r>
      <w:r w:rsidR="00490B1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Hospitality Manager</w:t>
      </w:r>
    </w:p>
    <w:p w14:paraId="0AEC5CD6" w14:textId="28B22310" w:rsidR="00490B18" w:rsidRDefault="00490B18" w:rsidP="00D12031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54F7D273" w14:textId="1A0B38E9" w:rsidR="00490B18" w:rsidRDefault="00490B18" w:rsidP="00591075">
      <w:pPr>
        <w:rPr>
          <w:rFonts w:ascii="Arial" w:hAnsi="Arial" w:cs="Arial"/>
          <w:b/>
          <w:bCs/>
          <w:sz w:val="24"/>
          <w:szCs w:val="24"/>
        </w:rPr>
      </w:pPr>
      <w:r w:rsidRPr="00591075">
        <w:rPr>
          <w:rFonts w:ascii="Arial" w:hAnsi="Arial" w:cs="Arial"/>
          <w:b/>
          <w:bCs/>
          <w:sz w:val="24"/>
          <w:szCs w:val="24"/>
        </w:rPr>
        <w:t>Property &amp; Facilities Officer</w:t>
      </w:r>
    </w:p>
    <w:p w14:paraId="115A6508" w14:textId="2EFD2980" w:rsidR="00591075" w:rsidRPr="00D12031" w:rsidRDefault="00591075" w:rsidP="00591075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2031">
        <w:rPr>
          <w:rFonts w:ascii="Arial" w:hAnsi="Arial" w:cs="Arial"/>
          <w:i/>
          <w:iCs/>
          <w:sz w:val="24"/>
          <w:szCs w:val="24"/>
        </w:rPr>
        <w:t xml:space="preserve">EGE proposed to agree the final draft of the job description and employee specification of the </w:t>
      </w:r>
      <w:r w:rsidR="00E20A48">
        <w:rPr>
          <w:rFonts w:ascii="Arial" w:hAnsi="Arial" w:cs="Arial"/>
          <w:i/>
          <w:iCs/>
          <w:sz w:val="24"/>
          <w:szCs w:val="24"/>
        </w:rPr>
        <w:t>Property &amp; Facilities Officer</w:t>
      </w:r>
    </w:p>
    <w:p w14:paraId="53E28EC4" w14:textId="77777777" w:rsidR="00591075" w:rsidRPr="00D12031" w:rsidRDefault="00591075" w:rsidP="00591075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2031">
        <w:rPr>
          <w:rFonts w:ascii="Arial" w:hAnsi="Arial" w:cs="Arial"/>
          <w:i/>
          <w:iCs/>
          <w:sz w:val="24"/>
          <w:szCs w:val="24"/>
        </w:rPr>
        <w:t>RJ Seconded</w:t>
      </w:r>
    </w:p>
    <w:p w14:paraId="358BCB26" w14:textId="77777777" w:rsidR="00591075" w:rsidRPr="00D12031" w:rsidRDefault="00591075" w:rsidP="00591075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2031">
        <w:rPr>
          <w:rFonts w:ascii="Arial" w:hAnsi="Arial" w:cs="Arial"/>
          <w:i/>
          <w:iCs/>
          <w:sz w:val="24"/>
          <w:szCs w:val="24"/>
        </w:rPr>
        <w:t>All in favour</w:t>
      </w:r>
    </w:p>
    <w:p w14:paraId="4EFD3164" w14:textId="58436B22" w:rsidR="00591075" w:rsidRDefault="00591075" w:rsidP="00591075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1203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Resolved – to agree the final draft of the job description and employee specification of the </w:t>
      </w:r>
      <w:r w:rsidR="006373F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Property &amp; Facilities Officer</w:t>
      </w:r>
    </w:p>
    <w:p w14:paraId="2D71E7BF" w14:textId="05D44F8D" w:rsidR="005305BD" w:rsidRPr="005305BD" w:rsidRDefault="005305BD" w:rsidP="00591075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3CFC7A70" w14:textId="16346E51" w:rsidR="005305BD" w:rsidRPr="005305BD" w:rsidRDefault="005305BD" w:rsidP="005305BD">
      <w:pPr>
        <w:rPr>
          <w:rFonts w:ascii="Arial" w:hAnsi="Arial" w:cs="Arial"/>
          <w:b/>
          <w:bCs/>
          <w:sz w:val="24"/>
          <w:szCs w:val="24"/>
        </w:rPr>
      </w:pPr>
      <w:r w:rsidRPr="005305BD">
        <w:rPr>
          <w:rFonts w:ascii="Arial" w:hAnsi="Arial" w:cs="Arial"/>
          <w:b/>
          <w:bCs/>
          <w:sz w:val="24"/>
          <w:szCs w:val="24"/>
        </w:rPr>
        <w:t>Facilities &amp; Administration Assistant</w:t>
      </w:r>
    </w:p>
    <w:p w14:paraId="7478D55E" w14:textId="298B35EE" w:rsidR="005305BD" w:rsidRPr="00D12031" w:rsidRDefault="005305BD" w:rsidP="005305BD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RJ</w:t>
      </w:r>
      <w:r w:rsidRPr="00D12031">
        <w:rPr>
          <w:rFonts w:ascii="Arial" w:hAnsi="Arial" w:cs="Arial"/>
          <w:i/>
          <w:iCs/>
          <w:sz w:val="24"/>
          <w:szCs w:val="24"/>
        </w:rPr>
        <w:t xml:space="preserve"> proposed to agree the final draft of the job description and employee specification of the </w:t>
      </w:r>
      <w:r>
        <w:rPr>
          <w:rFonts w:ascii="Arial" w:hAnsi="Arial" w:cs="Arial"/>
          <w:i/>
          <w:iCs/>
          <w:sz w:val="24"/>
          <w:szCs w:val="24"/>
        </w:rPr>
        <w:t>Facilities &amp; Administration Assistant</w:t>
      </w:r>
    </w:p>
    <w:p w14:paraId="5A9E5CFA" w14:textId="0EACC88F" w:rsidR="005305BD" w:rsidRPr="00D12031" w:rsidRDefault="005305BD" w:rsidP="005305BD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LW</w:t>
      </w:r>
      <w:r w:rsidRPr="00D12031">
        <w:rPr>
          <w:rFonts w:ascii="Arial" w:hAnsi="Arial" w:cs="Arial"/>
          <w:i/>
          <w:iCs/>
          <w:sz w:val="24"/>
          <w:szCs w:val="24"/>
        </w:rPr>
        <w:t xml:space="preserve"> Seconded</w:t>
      </w:r>
    </w:p>
    <w:p w14:paraId="0861B6F8" w14:textId="77777777" w:rsidR="005305BD" w:rsidRPr="00D12031" w:rsidRDefault="005305BD" w:rsidP="005305B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2031">
        <w:rPr>
          <w:rFonts w:ascii="Arial" w:hAnsi="Arial" w:cs="Arial"/>
          <w:i/>
          <w:iCs/>
          <w:sz w:val="24"/>
          <w:szCs w:val="24"/>
        </w:rPr>
        <w:t>All in favour</w:t>
      </w:r>
    </w:p>
    <w:p w14:paraId="27B4FAE6" w14:textId="0A096360" w:rsidR="005305BD" w:rsidRDefault="005305BD" w:rsidP="005305BD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1203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Resolved – to agree the final draft of the job description and employee specification of the </w:t>
      </w:r>
      <w:r w:rsidR="006B7C5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Facilities &amp; Administration Assistant</w:t>
      </w:r>
    </w:p>
    <w:p w14:paraId="253600D7" w14:textId="23CAFCF7" w:rsidR="00F13B70" w:rsidRDefault="00F13B70" w:rsidP="005305BD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3D5766CC" w14:textId="5FBA4B6C" w:rsidR="00F13B70" w:rsidRPr="00325C2E" w:rsidRDefault="00F13B70" w:rsidP="00325C2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25C2E">
        <w:rPr>
          <w:rFonts w:ascii="Arial" w:hAnsi="Arial" w:cs="Arial"/>
          <w:b/>
          <w:bCs/>
          <w:sz w:val="24"/>
          <w:szCs w:val="24"/>
          <w:u w:val="single"/>
        </w:rPr>
        <w:t xml:space="preserve">Minute No.8 </w:t>
      </w:r>
      <w:r w:rsidR="00B55318" w:rsidRPr="00325C2E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325C2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55318" w:rsidRPr="00325C2E">
        <w:rPr>
          <w:rFonts w:ascii="Arial" w:hAnsi="Arial" w:cs="Arial"/>
          <w:b/>
          <w:bCs/>
          <w:sz w:val="24"/>
          <w:szCs w:val="24"/>
          <w:u w:val="single"/>
        </w:rPr>
        <w:t>Standard Vehicle Allowance</w:t>
      </w:r>
    </w:p>
    <w:p w14:paraId="392CB9B0" w14:textId="7E571D65" w:rsidR="00FB0685" w:rsidRDefault="00083D49" w:rsidP="00F83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advised that WW has been using his own vehicle</w:t>
      </w:r>
      <w:r w:rsidR="00683A55">
        <w:rPr>
          <w:rFonts w:ascii="Arial" w:hAnsi="Arial" w:cs="Arial"/>
          <w:sz w:val="24"/>
          <w:szCs w:val="24"/>
        </w:rPr>
        <w:t xml:space="preserve"> as an essential vehicle user and a standard allowance should have been paid as a result.  For the vehicle in question the standard allowance </w:t>
      </w:r>
      <w:r w:rsidR="00D21E6A">
        <w:rPr>
          <w:rFonts w:ascii="Arial" w:hAnsi="Arial" w:cs="Arial"/>
          <w:sz w:val="24"/>
          <w:szCs w:val="24"/>
        </w:rPr>
        <w:t>is £1170 per/annum.  The committee discussed this further.</w:t>
      </w:r>
    </w:p>
    <w:p w14:paraId="2C259A2C" w14:textId="37F2896E" w:rsidR="001D3FAB" w:rsidRPr="00D12031" w:rsidRDefault="001D3FAB" w:rsidP="001D3FAB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RJ</w:t>
      </w:r>
      <w:r w:rsidRPr="00D12031">
        <w:rPr>
          <w:rFonts w:ascii="Arial" w:hAnsi="Arial" w:cs="Arial"/>
          <w:i/>
          <w:iCs/>
          <w:sz w:val="24"/>
          <w:szCs w:val="24"/>
        </w:rPr>
        <w:t xml:space="preserve"> proposed to </w:t>
      </w:r>
      <w:r>
        <w:rPr>
          <w:rFonts w:ascii="Arial" w:hAnsi="Arial" w:cs="Arial"/>
          <w:i/>
          <w:iCs/>
          <w:sz w:val="24"/>
          <w:szCs w:val="24"/>
        </w:rPr>
        <w:t xml:space="preserve">agree </w:t>
      </w:r>
      <w:r w:rsidR="0099046E">
        <w:rPr>
          <w:rFonts w:ascii="Arial" w:hAnsi="Arial" w:cs="Arial"/>
          <w:i/>
          <w:iCs/>
          <w:sz w:val="24"/>
          <w:szCs w:val="24"/>
        </w:rPr>
        <w:t>to a standard vehicle allowance of £1170 backdated for the financial year’s 202</w:t>
      </w:r>
      <w:r w:rsidR="00BD10B5">
        <w:rPr>
          <w:rFonts w:ascii="Arial" w:hAnsi="Arial" w:cs="Arial"/>
          <w:i/>
          <w:iCs/>
          <w:sz w:val="24"/>
          <w:szCs w:val="24"/>
        </w:rPr>
        <w:t>0-21/2021/22 and for 2022/23</w:t>
      </w:r>
      <w:r w:rsidR="005D56DA">
        <w:rPr>
          <w:rFonts w:ascii="Arial" w:hAnsi="Arial" w:cs="Arial"/>
          <w:i/>
          <w:iCs/>
          <w:sz w:val="24"/>
          <w:szCs w:val="24"/>
        </w:rPr>
        <w:t>.</w:t>
      </w:r>
    </w:p>
    <w:p w14:paraId="399863F9" w14:textId="77777777" w:rsidR="001D3FAB" w:rsidRPr="00D12031" w:rsidRDefault="001D3FAB" w:rsidP="001D3FAB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LW</w:t>
      </w:r>
      <w:r w:rsidRPr="00D12031">
        <w:rPr>
          <w:rFonts w:ascii="Arial" w:hAnsi="Arial" w:cs="Arial"/>
          <w:i/>
          <w:iCs/>
          <w:sz w:val="24"/>
          <w:szCs w:val="24"/>
        </w:rPr>
        <w:t xml:space="preserve"> Seconded</w:t>
      </w:r>
    </w:p>
    <w:p w14:paraId="26402711" w14:textId="77777777" w:rsidR="001D3FAB" w:rsidRPr="00D12031" w:rsidRDefault="001D3FAB" w:rsidP="001D3FAB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2031">
        <w:rPr>
          <w:rFonts w:ascii="Arial" w:hAnsi="Arial" w:cs="Arial"/>
          <w:i/>
          <w:iCs/>
          <w:sz w:val="24"/>
          <w:szCs w:val="24"/>
        </w:rPr>
        <w:t>All in favour</w:t>
      </w:r>
    </w:p>
    <w:p w14:paraId="06278854" w14:textId="79E3EA27" w:rsidR="001D3FAB" w:rsidRPr="00283E59" w:rsidRDefault="001D3FAB" w:rsidP="001D3FAB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83E5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Resolved –</w:t>
      </w:r>
      <w:r w:rsidR="005D56DA" w:rsidRPr="00283E5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="005D56DA" w:rsidRPr="00283E5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 agree to a standard vehicle allowance of £1170 backdated for the financial year’s 2020-21/2021/22 and for 2022/23.</w:t>
      </w:r>
      <w:r w:rsidRPr="00283E5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</w:p>
    <w:p w14:paraId="293B72F4" w14:textId="77777777" w:rsidR="00D12031" w:rsidRPr="00D12031" w:rsidRDefault="00D12031" w:rsidP="00C94AE1">
      <w:pPr>
        <w:rPr>
          <w:rFonts w:ascii="Arial" w:hAnsi="Arial" w:cs="Arial"/>
          <w:sz w:val="24"/>
          <w:szCs w:val="24"/>
        </w:rPr>
      </w:pPr>
    </w:p>
    <w:p w14:paraId="138DEA4B" w14:textId="39AA9971" w:rsidR="00052D75" w:rsidRPr="000B5C92" w:rsidRDefault="00FA0CA1" w:rsidP="005D286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B5C92">
        <w:rPr>
          <w:rFonts w:ascii="Arial" w:hAnsi="Arial" w:cs="Arial"/>
          <w:b/>
          <w:bCs/>
          <w:sz w:val="24"/>
          <w:szCs w:val="24"/>
          <w:u w:val="single"/>
        </w:rPr>
        <w:t xml:space="preserve">The Chair closed the meeting at </w:t>
      </w:r>
      <w:r w:rsidR="00C94AE1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BF1728" w:rsidRPr="000B5C92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C94AE1"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="00BF1728" w:rsidRPr="000B5C92">
        <w:rPr>
          <w:rFonts w:ascii="Arial" w:hAnsi="Arial" w:cs="Arial"/>
          <w:b/>
          <w:bCs/>
          <w:sz w:val="24"/>
          <w:szCs w:val="24"/>
          <w:u w:val="single"/>
        </w:rPr>
        <w:t>pm</w:t>
      </w:r>
    </w:p>
    <w:p w14:paraId="3A3E6BA0" w14:textId="7A660663" w:rsidR="00052D75" w:rsidRDefault="00052D75" w:rsidP="00CC5EDE">
      <w:pPr>
        <w:jc w:val="both"/>
        <w:rPr>
          <w:rFonts w:ascii="Arial" w:hAnsi="Arial" w:cs="Arial"/>
          <w:sz w:val="24"/>
          <w:szCs w:val="24"/>
        </w:rPr>
      </w:pPr>
    </w:p>
    <w:p w14:paraId="370FF0E9" w14:textId="77777777" w:rsidR="000B5C92" w:rsidRDefault="000B5C92" w:rsidP="00CC5EDE">
      <w:pPr>
        <w:jc w:val="both"/>
        <w:rPr>
          <w:rFonts w:ascii="Arial" w:hAnsi="Arial" w:cs="Arial"/>
          <w:sz w:val="24"/>
          <w:szCs w:val="24"/>
        </w:rPr>
      </w:pPr>
    </w:p>
    <w:p w14:paraId="75D09F6D" w14:textId="77777777" w:rsidR="000B5C92" w:rsidRDefault="000B5C92" w:rsidP="000B5C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.............................................................          Date ....................................</w:t>
      </w:r>
    </w:p>
    <w:p w14:paraId="5F8121A4" w14:textId="77777777" w:rsidR="000B5C92" w:rsidRDefault="000B5C92" w:rsidP="000B5C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Chair</w:t>
      </w:r>
    </w:p>
    <w:p w14:paraId="6DCF6C18" w14:textId="40B80452" w:rsidR="004F5C81" w:rsidRPr="007B26CE" w:rsidRDefault="004F5C81" w:rsidP="00B67BE1">
      <w:pPr>
        <w:rPr>
          <w:rFonts w:ascii="Arial" w:hAnsi="Arial" w:cs="Arial"/>
          <w:sz w:val="24"/>
          <w:szCs w:val="24"/>
        </w:rPr>
      </w:pPr>
    </w:p>
    <w:p w14:paraId="7FB4E4B9" w14:textId="77777777" w:rsidR="002975EA" w:rsidRPr="000C6B3B" w:rsidRDefault="002975EA" w:rsidP="0055485B">
      <w:pPr>
        <w:rPr>
          <w:rFonts w:ascii="Arial" w:hAnsi="Arial" w:cs="Arial"/>
          <w:sz w:val="24"/>
          <w:szCs w:val="24"/>
        </w:rPr>
      </w:pPr>
    </w:p>
    <w:sectPr w:rsidR="002975EA" w:rsidRPr="000C6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54BD" w14:textId="77777777" w:rsidR="00A61F44" w:rsidRDefault="00A61F44" w:rsidP="00D32D4A">
      <w:pPr>
        <w:spacing w:after="0" w:line="240" w:lineRule="auto"/>
      </w:pPr>
      <w:r>
        <w:separator/>
      </w:r>
    </w:p>
  </w:endnote>
  <w:endnote w:type="continuationSeparator" w:id="0">
    <w:p w14:paraId="2D436FDD" w14:textId="77777777" w:rsidR="00A61F44" w:rsidRDefault="00A61F44" w:rsidP="00D3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CF80" w14:textId="77777777" w:rsidR="0052391F" w:rsidRDefault="00523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629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8D5D" w14:textId="2A338B8C" w:rsidR="0052391F" w:rsidRDefault="005239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5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9D31A8" w14:textId="77777777" w:rsidR="0052391F" w:rsidRDefault="00523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3337" w14:textId="77777777" w:rsidR="0052391F" w:rsidRDefault="00523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250E" w14:textId="77777777" w:rsidR="00A61F44" w:rsidRDefault="00A61F44" w:rsidP="00D32D4A">
      <w:pPr>
        <w:spacing w:after="0" w:line="240" w:lineRule="auto"/>
      </w:pPr>
      <w:r>
        <w:separator/>
      </w:r>
    </w:p>
  </w:footnote>
  <w:footnote w:type="continuationSeparator" w:id="0">
    <w:p w14:paraId="74A48CF8" w14:textId="77777777" w:rsidR="00A61F44" w:rsidRDefault="00A61F44" w:rsidP="00D3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6E4F" w14:textId="77777777" w:rsidR="0052391F" w:rsidRDefault="00523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920731"/>
      <w:docPartObj>
        <w:docPartGallery w:val="Watermarks"/>
        <w:docPartUnique/>
      </w:docPartObj>
    </w:sdtPr>
    <w:sdtContent>
      <w:p w14:paraId="6D284909" w14:textId="6B73D5C8" w:rsidR="0052391F" w:rsidRDefault="001C3DD5">
        <w:pPr>
          <w:pStyle w:val="Header"/>
        </w:pPr>
        <w:r>
          <w:rPr>
            <w:noProof/>
          </w:rPr>
          <w:pict w14:anchorId="4B91F4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B919" w14:textId="77777777" w:rsidR="0052391F" w:rsidRDefault="00523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4A34"/>
    <w:multiLevelType w:val="hybridMultilevel"/>
    <w:tmpl w:val="8690DD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12CD"/>
    <w:multiLevelType w:val="hybridMultilevel"/>
    <w:tmpl w:val="E18A2278"/>
    <w:lvl w:ilvl="0" w:tplc="48E00A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75424D"/>
    <w:multiLevelType w:val="hybridMultilevel"/>
    <w:tmpl w:val="75581472"/>
    <w:lvl w:ilvl="0" w:tplc="A6021588">
      <w:start w:val="1"/>
      <w:numFmt w:val="lowerLetter"/>
      <w:lvlText w:val="%1)"/>
      <w:lvlJc w:val="left"/>
      <w:pPr>
        <w:ind w:left="192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AB59C6"/>
    <w:multiLevelType w:val="hybridMultilevel"/>
    <w:tmpl w:val="D6C6F476"/>
    <w:lvl w:ilvl="0" w:tplc="089CB54C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1437F8B"/>
    <w:multiLevelType w:val="hybridMultilevel"/>
    <w:tmpl w:val="6A4207DC"/>
    <w:lvl w:ilvl="0" w:tplc="D23E1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107461">
    <w:abstractNumId w:val="2"/>
  </w:num>
  <w:num w:numId="2" w16cid:durableId="1831866148">
    <w:abstractNumId w:val="1"/>
  </w:num>
  <w:num w:numId="3" w16cid:durableId="1610966099">
    <w:abstractNumId w:val="3"/>
  </w:num>
  <w:num w:numId="4" w16cid:durableId="379671766">
    <w:abstractNumId w:val="4"/>
  </w:num>
  <w:num w:numId="5" w16cid:durableId="15361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18"/>
    <w:rsid w:val="00001556"/>
    <w:rsid w:val="0000232A"/>
    <w:rsid w:val="00002676"/>
    <w:rsid w:val="000041E4"/>
    <w:rsid w:val="00004B7A"/>
    <w:rsid w:val="000063C3"/>
    <w:rsid w:val="0000798A"/>
    <w:rsid w:val="000114AC"/>
    <w:rsid w:val="00012728"/>
    <w:rsid w:val="000133B8"/>
    <w:rsid w:val="00013D21"/>
    <w:rsid w:val="00015A85"/>
    <w:rsid w:val="00022F99"/>
    <w:rsid w:val="000255DC"/>
    <w:rsid w:val="000328D2"/>
    <w:rsid w:val="00041214"/>
    <w:rsid w:val="000416C5"/>
    <w:rsid w:val="00044DC0"/>
    <w:rsid w:val="00045475"/>
    <w:rsid w:val="00052D75"/>
    <w:rsid w:val="00053018"/>
    <w:rsid w:val="00054E23"/>
    <w:rsid w:val="000619AF"/>
    <w:rsid w:val="000642BF"/>
    <w:rsid w:val="00066B27"/>
    <w:rsid w:val="00070470"/>
    <w:rsid w:val="00077D63"/>
    <w:rsid w:val="000823B0"/>
    <w:rsid w:val="00083D49"/>
    <w:rsid w:val="00084A14"/>
    <w:rsid w:val="00090AD3"/>
    <w:rsid w:val="000915BB"/>
    <w:rsid w:val="00093A75"/>
    <w:rsid w:val="000A4EA0"/>
    <w:rsid w:val="000B5C92"/>
    <w:rsid w:val="000C6B3B"/>
    <w:rsid w:val="000D5692"/>
    <w:rsid w:val="000E1042"/>
    <w:rsid w:val="000E578A"/>
    <w:rsid w:val="000F48C9"/>
    <w:rsid w:val="000F7C3A"/>
    <w:rsid w:val="00106EC4"/>
    <w:rsid w:val="001152FC"/>
    <w:rsid w:val="00120085"/>
    <w:rsid w:val="0012159E"/>
    <w:rsid w:val="00126231"/>
    <w:rsid w:val="00135C22"/>
    <w:rsid w:val="00137C19"/>
    <w:rsid w:val="00144FC7"/>
    <w:rsid w:val="00145B29"/>
    <w:rsid w:val="00153013"/>
    <w:rsid w:val="001531BF"/>
    <w:rsid w:val="00155ABF"/>
    <w:rsid w:val="0015631B"/>
    <w:rsid w:val="00161A59"/>
    <w:rsid w:val="001629CC"/>
    <w:rsid w:val="00173E25"/>
    <w:rsid w:val="00177F24"/>
    <w:rsid w:val="00180863"/>
    <w:rsid w:val="00181160"/>
    <w:rsid w:val="001815F7"/>
    <w:rsid w:val="00183AD3"/>
    <w:rsid w:val="0019015F"/>
    <w:rsid w:val="00194F05"/>
    <w:rsid w:val="00197140"/>
    <w:rsid w:val="001A0BB3"/>
    <w:rsid w:val="001A236C"/>
    <w:rsid w:val="001C03E2"/>
    <w:rsid w:val="001C3DD5"/>
    <w:rsid w:val="001C724E"/>
    <w:rsid w:val="001D1AE0"/>
    <w:rsid w:val="001D2C8E"/>
    <w:rsid w:val="001D3576"/>
    <w:rsid w:val="001D3FAB"/>
    <w:rsid w:val="001D6F23"/>
    <w:rsid w:val="001D70FC"/>
    <w:rsid w:val="001E3C19"/>
    <w:rsid w:val="001E4990"/>
    <w:rsid w:val="001F2001"/>
    <w:rsid w:val="001F4AF2"/>
    <w:rsid w:val="001F677F"/>
    <w:rsid w:val="00202EBF"/>
    <w:rsid w:val="00220D88"/>
    <w:rsid w:val="0022488D"/>
    <w:rsid w:val="00230756"/>
    <w:rsid w:val="00232F76"/>
    <w:rsid w:val="00240028"/>
    <w:rsid w:val="002455E3"/>
    <w:rsid w:val="002472F9"/>
    <w:rsid w:val="0025119D"/>
    <w:rsid w:val="00255898"/>
    <w:rsid w:val="00256881"/>
    <w:rsid w:val="00260E52"/>
    <w:rsid w:val="0026103A"/>
    <w:rsid w:val="00262C8F"/>
    <w:rsid w:val="0026770E"/>
    <w:rsid w:val="002717EF"/>
    <w:rsid w:val="00283E59"/>
    <w:rsid w:val="00285DF3"/>
    <w:rsid w:val="002975EA"/>
    <w:rsid w:val="00297B69"/>
    <w:rsid w:val="002A14E6"/>
    <w:rsid w:val="002D01EB"/>
    <w:rsid w:val="002D04E7"/>
    <w:rsid w:val="002D1F47"/>
    <w:rsid w:val="002D23E8"/>
    <w:rsid w:val="002E0E99"/>
    <w:rsid w:val="002F106E"/>
    <w:rsid w:val="002F16C7"/>
    <w:rsid w:val="002F7153"/>
    <w:rsid w:val="00300433"/>
    <w:rsid w:val="00301EA1"/>
    <w:rsid w:val="003032C8"/>
    <w:rsid w:val="00310B31"/>
    <w:rsid w:val="00315089"/>
    <w:rsid w:val="00321FAB"/>
    <w:rsid w:val="00322187"/>
    <w:rsid w:val="003251CB"/>
    <w:rsid w:val="00325B09"/>
    <w:rsid w:val="00325C2E"/>
    <w:rsid w:val="00325D90"/>
    <w:rsid w:val="0033079D"/>
    <w:rsid w:val="003353CF"/>
    <w:rsid w:val="003368FA"/>
    <w:rsid w:val="00342183"/>
    <w:rsid w:val="00342FAC"/>
    <w:rsid w:val="00343772"/>
    <w:rsid w:val="003474AA"/>
    <w:rsid w:val="003476A1"/>
    <w:rsid w:val="00351E14"/>
    <w:rsid w:val="00352524"/>
    <w:rsid w:val="00361CC8"/>
    <w:rsid w:val="00362EE5"/>
    <w:rsid w:val="0036395C"/>
    <w:rsid w:val="00366259"/>
    <w:rsid w:val="003717B3"/>
    <w:rsid w:val="00383812"/>
    <w:rsid w:val="0039233D"/>
    <w:rsid w:val="00393C37"/>
    <w:rsid w:val="003A1F3C"/>
    <w:rsid w:val="003B4F98"/>
    <w:rsid w:val="003C05BE"/>
    <w:rsid w:val="003C17B2"/>
    <w:rsid w:val="003C2FE8"/>
    <w:rsid w:val="003C3FCC"/>
    <w:rsid w:val="003C5870"/>
    <w:rsid w:val="003D13B5"/>
    <w:rsid w:val="003D2C7B"/>
    <w:rsid w:val="003E7EB4"/>
    <w:rsid w:val="003F326F"/>
    <w:rsid w:val="00403E8B"/>
    <w:rsid w:val="00404C23"/>
    <w:rsid w:val="00413A50"/>
    <w:rsid w:val="004161F5"/>
    <w:rsid w:val="004172D3"/>
    <w:rsid w:val="004221B5"/>
    <w:rsid w:val="004263ED"/>
    <w:rsid w:val="00430BE2"/>
    <w:rsid w:val="004352B4"/>
    <w:rsid w:val="00442A1C"/>
    <w:rsid w:val="004472D5"/>
    <w:rsid w:val="00447A58"/>
    <w:rsid w:val="00450C53"/>
    <w:rsid w:val="00462B9A"/>
    <w:rsid w:val="0046406B"/>
    <w:rsid w:val="00471026"/>
    <w:rsid w:val="00475517"/>
    <w:rsid w:val="00480038"/>
    <w:rsid w:val="0048694E"/>
    <w:rsid w:val="00486D41"/>
    <w:rsid w:val="00490B18"/>
    <w:rsid w:val="004B50CD"/>
    <w:rsid w:val="004C1A9A"/>
    <w:rsid w:val="004C4E69"/>
    <w:rsid w:val="004C56DB"/>
    <w:rsid w:val="004C5F16"/>
    <w:rsid w:val="004C72B7"/>
    <w:rsid w:val="004D09ED"/>
    <w:rsid w:val="004D30CE"/>
    <w:rsid w:val="004D34CB"/>
    <w:rsid w:val="004E1854"/>
    <w:rsid w:val="004E3838"/>
    <w:rsid w:val="004F1E73"/>
    <w:rsid w:val="004F3728"/>
    <w:rsid w:val="004F5C81"/>
    <w:rsid w:val="00506EDB"/>
    <w:rsid w:val="00512FB3"/>
    <w:rsid w:val="005166FD"/>
    <w:rsid w:val="00517B72"/>
    <w:rsid w:val="0052391F"/>
    <w:rsid w:val="00526BFD"/>
    <w:rsid w:val="005305BD"/>
    <w:rsid w:val="00536697"/>
    <w:rsid w:val="00540955"/>
    <w:rsid w:val="0055485B"/>
    <w:rsid w:val="00555661"/>
    <w:rsid w:val="00556160"/>
    <w:rsid w:val="00577AA8"/>
    <w:rsid w:val="00580831"/>
    <w:rsid w:val="005832CB"/>
    <w:rsid w:val="00587B09"/>
    <w:rsid w:val="00591075"/>
    <w:rsid w:val="005A0366"/>
    <w:rsid w:val="005A2056"/>
    <w:rsid w:val="005B7CE7"/>
    <w:rsid w:val="005C1979"/>
    <w:rsid w:val="005C5C80"/>
    <w:rsid w:val="005D2860"/>
    <w:rsid w:val="005D56DA"/>
    <w:rsid w:val="005E47F5"/>
    <w:rsid w:val="005E7CFA"/>
    <w:rsid w:val="005F1900"/>
    <w:rsid w:val="005F308C"/>
    <w:rsid w:val="005F44A8"/>
    <w:rsid w:val="005F6D96"/>
    <w:rsid w:val="00612651"/>
    <w:rsid w:val="00612784"/>
    <w:rsid w:val="00612BDC"/>
    <w:rsid w:val="00614B60"/>
    <w:rsid w:val="006179B0"/>
    <w:rsid w:val="00624746"/>
    <w:rsid w:val="006373FF"/>
    <w:rsid w:val="00640C43"/>
    <w:rsid w:val="00644EE8"/>
    <w:rsid w:val="0064598A"/>
    <w:rsid w:val="0064620D"/>
    <w:rsid w:val="0066710B"/>
    <w:rsid w:val="006718B3"/>
    <w:rsid w:val="0067567A"/>
    <w:rsid w:val="00675B83"/>
    <w:rsid w:val="00683A55"/>
    <w:rsid w:val="00684EB3"/>
    <w:rsid w:val="00685A46"/>
    <w:rsid w:val="006868EF"/>
    <w:rsid w:val="00697551"/>
    <w:rsid w:val="006A2CE2"/>
    <w:rsid w:val="006A3DD4"/>
    <w:rsid w:val="006A436A"/>
    <w:rsid w:val="006A63BB"/>
    <w:rsid w:val="006A7A67"/>
    <w:rsid w:val="006B6661"/>
    <w:rsid w:val="006B7C5C"/>
    <w:rsid w:val="006C456A"/>
    <w:rsid w:val="006D59E9"/>
    <w:rsid w:val="006D655C"/>
    <w:rsid w:val="006D765A"/>
    <w:rsid w:val="006E0D76"/>
    <w:rsid w:val="006E5FDF"/>
    <w:rsid w:val="006F2234"/>
    <w:rsid w:val="006F65A4"/>
    <w:rsid w:val="007140AB"/>
    <w:rsid w:val="0071596C"/>
    <w:rsid w:val="00721E2C"/>
    <w:rsid w:val="00724545"/>
    <w:rsid w:val="0073125B"/>
    <w:rsid w:val="007332AA"/>
    <w:rsid w:val="00736446"/>
    <w:rsid w:val="00737178"/>
    <w:rsid w:val="00737C18"/>
    <w:rsid w:val="00740CE7"/>
    <w:rsid w:val="00745692"/>
    <w:rsid w:val="00750D3E"/>
    <w:rsid w:val="0076247A"/>
    <w:rsid w:val="00765B21"/>
    <w:rsid w:val="00766EC6"/>
    <w:rsid w:val="00772F1F"/>
    <w:rsid w:val="00775C60"/>
    <w:rsid w:val="007852C7"/>
    <w:rsid w:val="007939EE"/>
    <w:rsid w:val="00795CFA"/>
    <w:rsid w:val="007A76C6"/>
    <w:rsid w:val="007B26CE"/>
    <w:rsid w:val="007B4B29"/>
    <w:rsid w:val="007C46E4"/>
    <w:rsid w:val="007C7CE8"/>
    <w:rsid w:val="007D1705"/>
    <w:rsid w:val="007F0F9A"/>
    <w:rsid w:val="007F332C"/>
    <w:rsid w:val="007F48D8"/>
    <w:rsid w:val="008115D7"/>
    <w:rsid w:val="00817773"/>
    <w:rsid w:val="00824236"/>
    <w:rsid w:val="0082516F"/>
    <w:rsid w:val="00825B61"/>
    <w:rsid w:val="008414F0"/>
    <w:rsid w:val="008424DB"/>
    <w:rsid w:val="0084275A"/>
    <w:rsid w:val="00851677"/>
    <w:rsid w:val="00862800"/>
    <w:rsid w:val="008713F9"/>
    <w:rsid w:val="00872892"/>
    <w:rsid w:val="008A0072"/>
    <w:rsid w:val="008A25C0"/>
    <w:rsid w:val="008C3508"/>
    <w:rsid w:val="008D5008"/>
    <w:rsid w:val="008D7F77"/>
    <w:rsid w:val="008F7E7F"/>
    <w:rsid w:val="00911F82"/>
    <w:rsid w:val="0091347C"/>
    <w:rsid w:val="0092761F"/>
    <w:rsid w:val="00933A51"/>
    <w:rsid w:val="009365F6"/>
    <w:rsid w:val="009408EA"/>
    <w:rsid w:val="00942917"/>
    <w:rsid w:val="00942F72"/>
    <w:rsid w:val="0094324A"/>
    <w:rsid w:val="00943B34"/>
    <w:rsid w:val="00951D2C"/>
    <w:rsid w:val="00952811"/>
    <w:rsid w:val="00957279"/>
    <w:rsid w:val="009603D5"/>
    <w:rsid w:val="009605A7"/>
    <w:rsid w:val="00961742"/>
    <w:rsid w:val="009703AD"/>
    <w:rsid w:val="00970B79"/>
    <w:rsid w:val="009740C1"/>
    <w:rsid w:val="00977980"/>
    <w:rsid w:val="00982E23"/>
    <w:rsid w:val="00983AE1"/>
    <w:rsid w:val="0098480E"/>
    <w:rsid w:val="0099046E"/>
    <w:rsid w:val="009916C9"/>
    <w:rsid w:val="009A6361"/>
    <w:rsid w:val="009B298D"/>
    <w:rsid w:val="009B2F15"/>
    <w:rsid w:val="009B5B9E"/>
    <w:rsid w:val="009C0A3F"/>
    <w:rsid w:val="009D2B29"/>
    <w:rsid w:val="009E75B3"/>
    <w:rsid w:val="00A0080C"/>
    <w:rsid w:val="00A03A35"/>
    <w:rsid w:val="00A2023D"/>
    <w:rsid w:val="00A255FD"/>
    <w:rsid w:val="00A25D4C"/>
    <w:rsid w:val="00A30434"/>
    <w:rsid w:val="00A36D86"/>
    <w:rsid w:val="00A51651"/>
    <w:rsid w:val="00A61834"/>
    <w:rsid w:val="00A61F44"/>
    <w:rsid w:val="00A640E9"/>
    <w:rsid w:val="00A64E43"/>
    <w:rsid w:val="00A65311"/>
    <w:rsid w:val="00A65F42"/>
    <w:rsid w:val="00A70FC5"/>
    <w:rsid w:val="00A760BF"/>
    <w:rsid w:val="00A80E70"/>
    <w:rsid w:val="00A84D17"/>
    <w:rsid w:val="00A942A2"/>
    <w:rsid w:val="00A97F7A"/>
    <w:rsid w:val="00AA048B"/>
    <w:rsid w:val="00AA4B0A"/>
    <w:rsid w:val="00AA6387"/>
    <w:rsid w:val="00AC3D32"/>
    <w:rsid w:val="00AD10C3"/>
    <w:rsid w:val="00AD72B9"/>
    <w:rsid w:val="00AD757F"/>
    <w:rsid w:val="00AE0C22"/>
    <w:rsid w:val="00AE4C28"/>
    <w:rsid w:val="00AE5533"/>
    <w:rsid w:val="00AF1556"/>
    <w:rsid w:val="00AF3003"/>
    <w:rsid w:val="00AF7147"/>
    <w:rsid w:val="00B0016C"/>
    <w:rsid w:val="00B0288F"/>
    <w:rsid w:val="00B03774"/>
    <w:rsid w:val="00B11EC8"/>
    <w:rsid w:val="00B214A9"/>
    <w:rsid w:val="00B3097A"/>
    <w:rsid w:val="00B31437"/>
    <w:rsid w:val="00B318D2"/>
    <w:rsid w:val="00B360CA"/>
    <w:rsid w:val="00B37E17"/>
    <w:rsid w:val="00B44D91"/>
    <w:rsid w:val="00B53E52"/>
    <w:rsid w:val="00B55318"/>
    <w:rsid w:val="00B5687D"/>
    <w:rsid w:val="00B57262"/>
    <w:rsid w:val="00B67BE1"/>
    <w:rsid w:val="00B7136D"/>
    <w:rsid w:val="00B73771"/>
    <w:rsid w:val="00B7448B"/>
    <w:rsid w:val="00B833E8"/>
    <w:rsid w:val="00B85D8E"/>
    <w:rsid w:val="00B97901"/>
    <w:rsid w:val="00BA6A33"/>
    <w:rsid w:val="00BB316E"/>
    <w:rsid w:val="00BB6ABD"/>
    <w:rsid w:val="00BB79A0"/>
    <w:rsid w:val="00BC2531"/>
    <w:rsid w:val="00BC5A8A"/>
    <w:rsid w:val="00BD10B5"/>
    <w:rsid w:val="00BD4F89"/>
    <w:rsid w:val="00BE0541"/>
    <w:rsid w:val="00BE10C1"/>
    <w:rsid w:val="00BE40CB"/>
    <w:rsid w:val="00BE4ECC"/>
    <w:rsid w:val="00BE67F4"/>
    <w:rsid w:val="00BF1728"/>
    <w:rsid w:val="00BF5DCB"/>
    <w:rsid w:val="00C14518"/>
    <w:rsid w:val="00C1713F"/>
    <w:rsid w:val="00C20BB8"/>
    <w:rsid w:val="00C25DC6"/>
    <w:rsid w:val="00C2745C"/>
    <w:rsid w:val="00C41AEB"/>
    <w:rsid w:val="00C4284C"/>
    <w:rsid w:val="00C508DB"/>
    <w:rsid w:val="00C53430"/>
    <w:rsid w:val="00C53930"/>
    <w:rsid w:val="00C6026F"/>
    <w:rsid w:val="00C60536"/>
    <w:rsid w:val="00C624C1"/>
    <w:rsid w:val="00C6507D"/>
    <w:rsid w:val="00C6524F"/>
    <w:rsid w:val="00C70EB2"/>
    <w:rsid w:val="00C73946"/>
    <w:rsid w:val="00C73A82"/>
    <w:rsid w:val="00C7526A"/>
    <w:rsid w:val="00C77E92"/>
    <w:rsid w:val="00C82DC3"/>
    <w:rsid w:val="00C84210"/>
    <w:rsid w:val="00C84F31"/>
    <w:rsid w:val="00C91223"/>
    <w:rsid w:val="00C931FC"/>
    <w:rsid w:val="00C94431"/>
    <w:rsid w:val="00C94AE1"/>
    <w:rsid w:val="00CA6C5B"/>
    <w:rsid w:val="00CB1BAD"/>
    <w:rsid w:val="00CB45CC"/>
    <w:rsid w:val="00CC2A42"/>
    <w:rsid w:val="00CC397D"/>
    <w:rsid w:val="00CC4618"/>
    <w:rsid w:val="00CC5502"/>
    <w:rsid w:val="00CC5EDE"/>
    <w:rsid w:val="00CF33AA"/>
    <w:rsid w:val="00CF6B8A"/>
    <w:rsid w:val="00D01028"/>
    <w:rsid w:val="00D05264"/>
    <w:rsid w:val="00D057BB"/>
    <w:rsid w:val="00D12031"/>
    <w:rsid w:val="00D15195"/>
    <w:rsid w:val="00D15911"/>
    <w:rsid w:val="00D206E4"/>
    <w:rsid w:val="00D21E6A"/>
    <w:rsid w:val="00D26279"/>
    <w:rsid w:val="00D31FDD"/>
    <w:rsid w:val="00D32D4A"/>
    <w:rsid w:val="00D3626B"/>
    <w:rsid w:val="00D37075"/>
    <w:rsid w:val="00D434A5"/>
    <w:rsid w:val="00D455B1"/>
    <w:rsid w:val="00D45FE1"/>
    <w:rsid w:val="00D47465"/>
    <w:rsid w:val="00D52DAF"/>
    <w:rsid w:val="00D61BFC"/>
    <w:rsid w:val="00D667AE"/>
    <w:rsid w:val="00D712D3"/>
    <w:rsid w:val="00D819BF"/>
    <w:rsid w:val="00D8367C"/>
    <w:rsid w:val="00DA5BB6"/>
    <w:rsid w:val="00DA7B79"/>
    <w:rsid w:val="00DB0F80"/>
    <w:rsid w:val="00DC2610"/>
    <w:rsid w:val="00DC5259"/>
    <w:rsid w:val="00DC7BCE"/>
    <w:rsid w:val="00DD0F9A"/>
    <w:rsid w:val="00DD116C"/>
    <w:rsid w:val="00DD4E72"/>
    <w:rsid w:val="00DE3BFA"/>
    <w:rsid w:val="00DF1A64"/>
    <w:rsid w:val="00DF5F64"/>
    <w:rsid w:val="00E01E47"/>
    <w:rsid w:val="00E11ECC"/>
    <w:rsid w:val="00E17079"/>
    <w:rsid w:val="00E20A48"/>
    <w:rsid w:val="00E222D0"/>
    <w:rsid w:val="00E2436A"/>
    <w:rsid w:val="00E24FC5"/>
    <w:rsid w:val="00E26EE5"/>
    <w:rsid w:val="00E341F5"/>
    <w:rsid w:val="00E343E7"/>
    <w:rsid w:val="00E37AFC"/>
    <w:rsid w:val="00E4108D"/>
    <w:rsid w:val="00E423BD"/>
    <w:rsid w:val="00E434C3"/>
    <w:rsid w:val="00E4589B"/>
    <w:rsid w:val="00E47990"/>
    <w:rsid w:val="00E57BB1"/>
    <w:rsid w:val="00E66B65"/>
    <w:rsid w:val="00E70654"/>
    <w:rsid w:val="00E719F0"/>
    <w:rsid w:val="00E81116"/>
    <w:rsid w:val="00E811D3"/>
    <w:rsid w:val="00EB2B44"/>
    <w:rsid w:val="00EB6741"/>
    <w:rsid w:val="00EC2659"/>
    <w:rsid w:val="00EC2C7C"/>
    <w:rsid w:val="00EC721B"/>
    <w:rsid w:val="00ED200F"/>
    <w:rsid w:val="00ED6A70"/>
    <w:rsid w:val="00ED6C84"/>
    <w:rsid w:val="00EE2663"/>
    <w:rsid w:val="00EE73A3"/>
    <w:rsid w:val="00EF763F"/>
    <w:rsid w:val="00F01CF2"/>
    <w:rsid w:val="00F03627"/>
    <w:rsid w:val="00F1384C"/>
    <w:rsid w:val="00F13B70"/>
    <w:rsid w:val="00F15073"/>
    <w:rsid w:val="00F234D4"/>
    <w:rsid w:val="00F3120D"/>
    <w:rsid w:val="00F3198D"/>
    <w:rsid w:val="00F43A04"/>
    <w:rsid w:val="00F45819"/>
    <w:rsid w:val="00F54FA6"/>
    <w:rsid w:val="00F557FD"/>
    <w:rsid w:val="00F7114D"/>
    <w:rsid w:val="00F73A4D"/>
    <w:rsid w:val="00F80788"/>
    <w:rsid w:val="00F83367"/>
    <w:rsid w:val="00F91346"/>
    <w:rsid w:val="00F92E25"/>
    <w:rsid w:val="00F94B74"/>
    <w:rsid w:val="00F967E6"/>
    <w:rsid w:val="00F9732B"/>
    <w:rsid w:val="00F97BCD"/>
    <w:rsid w:val="00FA0CA1"/>
    <w:rsid w:val="00FA18C0"/>
    <w:rsid w:val="00FA4988"/>
    <w:rsid w:val="00FA656C"/>
    <w:rsid w:val="00FA7B2F"/>
    <w:rsid w:val="00FB0685"/>
    <w:rsid w:val="00FC704C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6058C"/>
  <w15:docId w15:val="{7F0A84C0-48C0-47D1-8753-B098A380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6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2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4A"/>
  </w:style>
  <w:style w:type="paragraph" w:styleId="Footer">
    <w:name w:val="footer"/>
    <w:basedOn w:val="Normal"/>
    <w:link w:val="FooterChar"/>
    <w:uiPriority w:val="99"/>
    <w:unhideWhenUsed/>
    <w:rsid w:val="00D32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4A"/>
  </w:style>
  <w:style w:type="paragraph" w:styleId="BalloonText">
    <w:name w:val="Balloon Text"/>
    <w:basedOn w:val="Normal"/>
    <w:link w:val="BalloonTextChar"/>
    <w:uiPriority w:val="99"/>
    <w:semiHidden/>
    <w:unhideWhenUsed/>
    <w:rsid w:val="00C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1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4E6"/>
    <w:rPr>
      <w:b/>
      <w:bCs/>
      <w:sz w:val="20"/>
      <w:szCs w:val="20"/>
    </w:rPr>
  </w:style>
  <w:style w:type="table" w:customStyle="1" w:styleId="TableGrid">
    <w:name w:val="TableGrid"/>
    <w:rsid w:val="0082423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F5D0-0911-4A95-B54E-425A7068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Clare Hope</cp:lastModifiedBy>
  <cp:revision>88</cp:revision>
  <cp:lastPrinted>2022-06-29T07:15:00Z</cp:lastPrinted>
  <dcterms:created xsi:type="dcterms:W3CDTF">2022-07-18T17:07:00Z</dcterms:created>
  <dcterms:modified xsi:type="dcterms:W3CDTF">2022-07-18T19:23:00Z</dcterms:modified>
</cp:coreProperties>
</file>