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26A8" w14:textId="771FC56E" w:rsidR="00583D6A" w:rsidRDefault="00583D6A" w:rsidP="00583D6A">
      <w:pPr>
        <w:pStyle w:val="Heading2"/>
        <w:rPr>
          <w:sz w:val="36"/>
          <w:szCs w:val="36"/>
        </w:rPr>
      </w:pPr>
      <w:r w:rsidRPr="00F400A8">
        <w:rPr>
          <w:sz w:val="36"/>
          <w:szCs w:val="36"/>
        </w:rPr>
        <w:t xml:space="preserve">Explanation of </w:t>
      </w:r>
      <w:r w:rsidR="00F44812">
        <w:rPr>
          <w:sz w:val="36"/>
          <w:szCs w:val="36"/>
        </w:rPr>
        <w:t>Budget Setting &amp; Monitoring Processes</w:t>
      </w:r>
      <w:r w:rsidR="00745FE3">
        <w:rPr>
          <w:sz w:val="36"/>
          <w:szCs w:val="36"/>
        </w:rPr>
        <w:t xml:space="preserve"> – Llannon Community Council</w:t>
      </w:r>
    </w:p>
    <w:p w14:paraId="772AAB99" w14:textId="4C0E836E" w:rsidR="00A60B33" w:rsidRPr="00A60B33" w:rsidRDefault="00A60B33" w:rsidP="00A60B33">
      <w:pPr>
        <w:pStyle w:val="Heading3"/>
      </w:pPr>
      <w:r>
        <w:t>Budget Setting</w:t>
      </w:r>
    </w:p>
    <w:p w14:paraId="1584CB9A" w14:textId="53575CB9" w:rsidR="005E69F7" w:rsidRDefault="00E70D84" w:rsidP="00D0240F">
      <w:pPr>
        <w:rPr>
          <w:sz w:val="24"/>
          <w:szCs w:val="24"/>
        </w:rPr>
      </w:pPr>
      <w:r w:rsidRPr="00275107">
        <w:rPr>
          <w:rStyle w:val="Strong"/>
          <w:sz w:val="24"/>
          <w:szCs w:val="24"/>
        </w:rPr>
        <w:t xml:space="preserve">On 19th February </w:t>
      </w:r>
      <w:r w:rsidR="00530F88" w:rsidRPr="00275107">
        <w:rPr>
          <w:rStyle w:val="Strong"/>
          <w:sz w:val="24"/>
          <w:szCs w:val="24"/>
        </w:rPr>
        <w:t>202</w:t>
      </w:r>
      <w:r w:rsidRPr="00275107">
        <w:rPr>
          <w:rStyle w:val="Strong"/>
          <w:sz w:val="24"/>
          <w:szCs w:val="24"/>
        </w:rPr>
        <w:t>5</w:t>
      </w:r>
      <w:r w:rsidR="00530F88" w:rsidRPr="00275107">
        <w:rPr>
          <w:rStyle w:val="Strong"/>
          <w:sz w:val="24"/>
          <w:szCs w:val="24"/>
        </w:rPr>
        <w:t xml:space="preserve">, the Council held an EGM to discuss the budget required </w:t>
      </w:r>
      <w:r w:rsidR="001072B2" w:rsidRPr="00275107">
        <w:rPr>
          <w:rStyle w:val="Strong"/>
          <w:sz w:val="24"/>
          <w:szCs w:val="24"/>
        </w:rPr>
        <w:t>for 2025-26</w:t>
      </w:r>
      <w:r w:rsidR="00275107">
        <w:rPr>
          <w:rStyle w:val="Strong"/>
          <w:sz w:val="24"/>
          <w:szCs w:val="24"/>
        </w:rPr>
        <w:t xml:space="preserve">.  </w:t>
      </w:r>
      <w:r w:rsidR="00B62BC6" w:rsidRPr="00513C17">
        <w:rPr>
          <w:sz w:val="24"/>
          <w:szCs w:val="24"/>
        </w:rPr>
        <w:t xml:space="preserve">Prior to the </w:t>
      </w:r>
      <w:r w:rsidRPr="00513C17">
        <w:rPr>
          <w:sz w:val="24"/>
          <w:szCs w:val="24"/>
        </w:rPr>
        <w:t>meeting</w:t>
      </w:r>
      <w:r w:rsidR="00B62BC6" w:rsidRPr="00513C17">
        <w:rPr>
          <w:sz w:val="24"/>
          <w:szCs w:val="24"/>
        </w:rPr>
        <w:t>,</w:t>
      </w:r>
      <w:r w:rsidRPr="00513C17">
        <w:rPr>
          <w:sz w:val="24"/>
          <w:szCs w:val="24"/>
        </w:rPr>
        <w:t xml:space="preserve"> the Council were</w:t>
      </w:r>
      <w:r w:rsidR="00B62BC6" w:rsidRPr="00513C17">
        <w:rPr>
          <w:sz w:val="24"/>
          <w:szCs w:val="24"/>
        </w:rPr>
        <w:t xml:space="preserve"> presented with the following documents</w:t>
      </w:r>
      <w:r w:rsidR="005E69F7">
        <w:rPr>
          <w:sz w:val="24"/>
          <w:szCs w:val="24"/>
        </w:rPr>
        <w:t xml:space="preserve"> which can be found on our website</w:t>
      </w:r>
      <w:r w:rsidR="00D0240F">
        <w:rPr>
          <w:sz w:val="24"/>
          <w:szCs w:val="24"/>
        </w:rPr>
        <w:t xml:space="preserve">.  </w:t>
      </w:r>
      <w:r w:rsidR="00D0240F" w:rsidRPr="00A97E04">
        <w:rPr>
          <w:sz w:val="24"/>
          <w:szCs w:val="24"/>
        </w:rPr>
        <w:t>These documents allowed the Council to make a detailed assessment of the budget requirements for 2025-26.</w:t>
      </w:r>
      <w:r w:rsidR="00B62BC6" w:rsidRPr="00513C17">
        <w:rPr>
          <w:sz w:val="24"/>
          <w:szCs w:val="24"/>
        </w:rPr>
        <w:t>:</w:t>
      </w:r>
    </w:p>
    <w:p w14:paraId="54853B65" w14:textId="77777777" w:rsidR="00C15610" w:rsidRPr="00C15610" w:rsidRDefault="00C15610" w:rsidP="00C15610"/>
    <w:p w14:paraId="6EF6A32C" w14:textId="1250B290" w:rsidR="00B62BC6" w:rsidRDefault="008F3962" w:rsidP="005E69F7">
      <w:pPr>
        <w:rPr>
          <w:sz w:val="24"/>
          <w:szCs w:val="24"/>
        </w:rPr>
      </w:pPr>
      <w:r w:rsidRPr="005E69F7">
        <w:rPr>
          <w:b/>
          <w:bCs/>
          <w:sz w:val="24"/>
          <w:szCs w:val="24"/>
        </w:rPr>
        <w:t>Prospective Budget Overview</w:t>
      </w:r>
      <w:r w:rsidR="0003251D" w:rsidRPr="005E69F7">
        <w:rPr>
          <w:sz w:val="24"/>
          <w:szCs w:val="24"/>
        </w:rPr>
        <w:t xml:space="preserve"> (a line-by-line description of </w:t>
      </w:r>
      <w:r w:rsidR="00003755" w:rsidRPr="005E69F7">
        <w:rPr>
          <w:sz w:val="24"/>
          <w:szCs w:val="24"/>
        </w:rPr>
        <w:t>budget requirement)</w:t>
      </w:r>
      <w:r w:rsidR="00DA13EE">
        <w:rPr>
          <w:sz w:val="24"/>
          <w:szCs w:val="24"/>
        </w:rPr>
        <w:t>:</w:t>
      </w:r>
    </w:p>
    <w:p w14:paraId="41862D64" w14:textId="513CF77C" w:rsidR="005E69F7" w:rsidRDefault="00C15610" w:rsidP="005E69F7">
      <w:pPr>
        <w:rPr>
          <w:sz w:val="24"/>
          <w:szCs w:val="24"/>
        </w:rPr>
      </w:pPr>
      <w:hyperlink r:id="rId11" w:history="1">
        <w:r w:rsidRPr="00143DB3">
          <w:rPr>
            <w:rStyle w:val="Hyperlink"/>
            <w:sz w:val="24"/>
            <w:szCs w:val="24"/>
          </w:rPr>
          <w:t>http://www.ccllannon.org.uk/wp-content/uploads/2025/02/PROSPECTIVE-BUDGET-OVERVIEW-2025-26.pdf</w:t>
        </w:r>
      </w:hyperlink>
    </w:p>
    <w:p w14:paraId="714D3B90" w14:textId="77777777" w:rsidR="005E69F7" w:rsidRPr="005E69F7" w:rsidRDefault="005E69F7" w:rsidP="005E69F7">
      <w:pPr>
        <w:rPr>
          <w:sz w:val="24"/>
          <w:szCs w:val="24"/>
        </w:rPr>
      </w:pPr>
    </w:p>
    <w:p w14:paraId="5AFB4C3B" w14:textId="6B357AD9" w:rsidR="008F3962" w:rsidRPr="00DA13EE" w:rsidRDefault="008F3962" w:rsidP="005E69F7">
      <w:pPr>
        <w:rPr>
          <w:b/>
          <w:bCs/>
          <w:sz w:val="24"/>
          <w:szCs w:val="24"/>
        </w:rPr>
      </w:pPr>
      <w:r w:rsidRPr="00DA13EE">
        <w:rPr>
          <w:b/>
          <w:bCs/>
          <w:sz w:val="24"/>
          <w:szCs w:val="24"/>
        </w:rPr>
        <w:t>Proposed Staffing Structure</w:t>
      </w:r>
      <w:r w:rsidR="00C15610">
        <w:rPr>
          <w:b/>
          <w:bCs/>
          <w:sz w:val="24"/>
          <w:szCs w:val="24"/>
        </w:rPr>
        <w:t>:</w:t>
      </w:r>
    </w:p>
    <w:p w14:paraId="1039A553" w14:textId="7BB89224" w:rsidR="00DA13EE" w:rsidRPr="00DA13EE" w:rsidRDefault="00DA13EE" w:rsidP="00DA13EE">
      <w:pPr>
        <w:rPr>
          <w:sz w:val="24"/>
          <w:szCs w:val="24"/>
        </w:rPr>
      </w:pPr>
      <w:hyperlink r:id="rId12" w:history="1">
        <w:r w:rsidRPr="00DA13EE">
          <w:rPr>
            <w:rStyle w:val="Hyperlink"/>
            <w:sz w:val="24"/>
            <w:szCs w:val="24"/>
          </w:rPr>
          <w:t>http://www.ccllannon.org.uk/wp-content/uploads/2025/02/STAFF-ORGANISATION-CHART-REVIEW-01.04.2025.pdf</w:t>
        </w:r>
      </w:hyperlink>
    </w:p>
    <w:p w14:paraId="15D6F2CD" w14:textId="77777777" w:rsidR="00DA13EE" w:rsidRDefault="00DA13EE" w:rsidP="00DA13EE">
      <w:pPr>
        <w:rPr>
          <w:szCs w:val="24"/>
        </w:rPr>
      </w:pPr>
    </w:p>
    <w:p w14:paraId="6BC961C1" w14:textId="7DB6C92B" w:rsidR="008F3962" w:rsidRDefault="00213337" w:rsidP="00DA13EE">
      <w:pPr>
        <w:rPr>
          <w:b/>
          <w:bCs/>
          <w:sz w:val="24"/>
          <w:szCs w:val="24"/>
        </w:rPr>
      </w:pPr>
      <w:r w:rsidRPr="00DA13EE">
        <w:rPr>
          <w:b/>
          <w:bCs/>
          <w:sz w:val="24"/>
          <w:szCs w:val="24"/>
        </w:rPr>
        <w:t>Forward Development Plan</w:t>
      </w:r>
      <w:r w:rsidR="00C15610">
        <w:rPr>
          <w:b/>
          <w:bCs/>
          <w:sz w:val="24"/>
          <w:szCs w:val="24"/>
        </w:rPr>
        <w:t>:</w:t>
      </w:r>
    </w:p>
    <w:p w14:paraId="72FF41FB" w14:textId="691A5129" w:rsidR="00C15610" w:rsidRPr="00C15610" w:rsidRDefault="00C15610" w:rsidP="00DA13EE">
      <w:pPr>
        <w:rPr>
          <w:sz w:val="24"/>
          <w:szCs w:val="24"/>
        </w:rPr>
      </w:pPr>
      <w:hyperlink r:id="rId13" w:history="1">
        <w:r w:rsidRPr="00C15610">
          <w:rPr>
            <w:rStyle w:val="Hyperlink"/>
            <w:sz w:val="24"/>
            <w:szCs w:val="24"/>
          </w:rPr>
          <w:t>http://www.ccllannon.org.uk/wp-content/uploads/2025/02/LLANNON-COMMUNITY-COUNCIL-FORWARD-DEVELOPMENT-PLAN-2025-27.pdf</w:t>
        </w:r>
      </w:hyperlink>
    </w:p>
    <w:p w14:paraId="30C7AF83" w14:textId="77777777" w:rsidR="00C15610" w:rsidRDefault="00C15610" w:rsidP="00C15610">
      <w:pPr>
        <w:rPr>
          <w:szCs w:val="24"/>
        </w:rPr>
      </w:pPr>
    </w:p>
    <w:p w14:paraId="42EFFB05" w14:textId="42CD1402" w:rsidR="00513C17" w:rsidRPr="00F95501" w:rsidRDefault="00213337" w:rsidP="00C15610">
      <w:pPr>
        <w:rPr>
          <w:b/>
          <w:bCs/>
          <w:sz w:val="24"/>
          <w:szCs w:val="24"/>
        </w:rPr>
      </w:pPr>
      <w:r w:rsidRPr="00F95501">
        <w:rPr>
          <w:b/>
          <w:bCs/>
          <w:sz w:val="24"/>
          <w:szCs w:val="24"/>
        </w:rPr>
        <w:t>Cross Hands Welfare Park Masterplan</w:t>
      </w:r>
      <w:r w:rsidR="00C15610" w:rsidRPr="00F95501">
        <w:rPr>
          <w:b/>
          <w:bCs/>
          <w:sz w:val="24"/>
          <w:szCs w:val="24"/>
        </w:rPr>
        <w:t>:</w:t>
      </w:r>
    </w:p>
    <w:p w14:paraId="28A9961C" w14:textId="1399622F" w:rsidR="00C15610" w:rsidRPr="00F95501" w:rsidRDefault="00F95501" w:rsidP="00C15610">
      <w:pPr>
        <w:rPr>
          <w:sz w:val="24"/>
          <w:szCs w:val="24"/>
        </w:rPr>
      </w:pPr>
      <w:hyperlink r:id="rId14" w:history="1">
        <w:r w:rsidRPr="00F95501">
          <w:rPr>
            <w:rStyle w:val="Hyperlink"/>
            <w:sz w:val="24"/>
            <w:szCs w:val="24"/>
          </w:rPr>
          <w:t>http://www.ccllannon.org.uk/wp-content/uploads/2025/02/CROSS-HANDS-WELFARE-PARK-MASTERPLAN-2025-28.pdf</w:t>
        </w:r>
      </w:hyperlink>
    </w:p>
    <w:p w14:paraId="1841EC14" w14:textId="77777777" w:rsidR="00C15610" w:rsidRDefault="00C15610" w:rsidP="00C15610">
      <w:pPr>
        <w:rPr>
          <w:szCs w:val="24"/>
        </w:rPr>
      </w:pPr>
    </w:p>
    <w:p w14:paraId="19C00EE1" w14:textId="372ECA95" w:rsidR="00513C17" w:rsidRPr="004C52B8" w:rsidRDefault="00513C17" w:rsidP="00C15610">
      <w:pPr>
        <w:rPr>
          <w:b/>
          <w:bCs/>
          <w:sz w:val="24"/>
          <w:szCs w:val="24"/>
        </w:rPr>
      </w:pPr>
      <w:r w:rsidRPr="004C52B8">
        <w:rPr>
          <w:b/>
          <w:bCs/>
          <w:sz w:val="24"/>
          <w:szCs w:val="24"/>
        </w:rPr>
        <w:t>Recommended Budget 2025-26</w:t>
      </w:r>
      <w:r w:rsidR="00F95501" w:rsidRPr="004C52B8">
        <w:rPr>
          <w:b/>
          <w:bCs/>
          <w:sz w:val="24"/>
          <w:szCs w:val="24"/>
        </w:rPr>
        <w:t>:</w:t>
      </w:r>
    </w:p>
    <w:p w14:paraId="416F7255" w14:textId="195FDDE3" w:rsidR="00F95501" w:rsidRPr="004C52B8" w:rsidRDefault="00F95501" w:rsidP="00C15610">
      <w:pPr>
        <w:rPr>
          <w:sz w:val="24"/>
          <w:szCs w:val="24"/>
        </w:rPr>
      </w:pPr>
      <w:hyperlink r:id="rId15" w:history="1">
        <w:r w:rsidRPr="004C52B8">
          <w:rPr>
            <w:rStyle w:val="Hyperlink"/>
            <w:sz w:val="24"/>
            <w:szCs w:val="24"/>
          </w:rPr>
          <w:t>http://www.ccllannon.org.uk/wp-content/uploads/2025/02/Recommended-Budget-25-26-For-EGM-19.02.2025.pdf</w:t>
        </w:r>
      </w:hyperlink>
    </w:p>
    <w:p w14:paraId="4900E7E5" w14:textId="77777777" w:rsidR="00C15610" w:rsidRPr="004C52B8" w:rsidRDefault="00C15610" w:rsidP="00C15610">
      <w:pPr>
        <w:rPr>
          <w:sz w:val="24"/>
          <w:szCs w:val="24"/>
        </w:rPr>
      </w:pPr>
    </w:p>
    <w:p w14:paraId="4AE97AFA" w14:textId="5270B5F2" w:rsidR="00003755" w:rsidRPr="004C52B8" w:rsidRDefault="00513C17" w:rsidP="00C15610">
      <w:pPr>
        <w:rPr>
          <w:b/>
          <w:bCs/>
          <w:sz w:val="24"/>
          <w:szCs w:val="24"/>
        </w:rPr>
      </w:pPr>
      <w:r w:rsidRPr="004C52B8">
        <w:rPr>
          <w:b/>
          <w:bCs/>
          <w:sz w:val="24"/>
          <w:szCs w:val="24"/>
        </w:rPr>
        <w:t>Revised Recommended Budget 2025-26 (To include repairs to Tumble Playground)</w:t>
      </w:r>
      <w:r w:rsidR="00213337" w:rsidRPr="004C52B8">
        <w:rPr>
          <w:b/>
          <w:bCs/>
          <w:sz w:val="24"/>
          <w:szCs w:val="24"/>
        </w:rPr>
        <w:t xml:space="preserve"> </w:t>
      </w:r>
    </w:p>
    <w:p w14:paraId="46BB4E28" w14:textId="3FE9710A" w:rsidR="00F95501" w:rsidRPr="004C52B8" w:rsidRDefault="004C52B8" w:rsidP="00C15610">
      <w:pPr>
        <w:rPr>
          <w:sz w:val="24"/>
          <w:szCs w:val="24"/>
        </w:rPr>
      </w:pPr>
      <w:hyperlink r:id="rId16" w:history="1">
        <w:r w:rsidRPr="004C52B8">
          <w:rPr>
            <w:rStyle w:val="Hyperlink"/>
            <w:sz w:val="24"/>
            <w:szCs w:val="24"/>
          </w:rPr>
          <w:t>http://www.ccllannon.org.uk/wp-content/uploads/2025/02/Revised-Recommended-Budget-To-include-repairs-to-Tumble-Playground-19.02.25.pdf</w:t>
        </w:r>
      </w:hyperlink>
    </w:p>
    <w:p w14:paraId="6743B82E" w14:textId="77777777" w:rsidR="00275107" w:rsidRDefault="00275107" w:rsidP="00003755">
      <w:pPr>
        <w:rPr>
          <w:sz w:val="24"/>
          <w:szCs w:val="24"/>
        </w:rPr>
      </w:pPr>
    </w:p>
    <w:p w14:paraId="4050AE2A" w14:textId="3CB80F88" w:rsidR="00275107" w:rsidRPr="00275107" w:rsidRDefault="00275107" w:rsidP="00003755">
      <w:pPr>
        <w:rPr>
          <w:b/>
          <w:bCs/>
          <w:sz w:val="24"/>
          <w:szCs w:val="24"/>
        </w:rPr>
      </w:pPr>
      <w:r w:rsidRPr="00275107">
        <w:rPr>
          <w:b/>
          <w:bCs/>
          <w:sz w:val="24"/>
          <w:szCs w:val="24"/>
        </w:rPr>
        <w:t>Budget Monitoring</w:t>
      </w:r>
    </w:p>
    <w:p w14:paraId="34182E3C" w14:textId="6A702F2A" w:rsidR="00003755" w:rsidRPr="00A97E04" w:rsidRDefault="00003755" w:rsidP="00003755">
      <w:pPr>
        <w:rPr>
          <w:sz w:val="24"/>
          <w:szCs w:val="24"/>
        </w:rPr>
      </w:pPr>
      <w:r w:rsidRPr="00A97E04">
        <w:rPr>
          <w:sz w:val="24"/>
          <w:szCs w:val="24"/>
        </w:rPr>
        <w:t>T</w:t>
      </w:r>
      <w:r w:rsidR="0093140F" w:rsidRPr="00A97E04">
        <w:rPr>
          <w:sz w:val="24"/>
          <w:szCs w:val="24"/>
        </w:rPr>
        <w:t xml:space="preserve">he Finance Committee monitors the budget on a monthly basis and </w:t>
      </w:r>
      <w:r w:rsidR="00A97E04" w:rsidRPr="00A97E04">
        <w:rPr>
          <w:sz w:val="24"/>
          <w:szCs w:val="24"/>
        </w:rPr>
        <w:t>the budget is reported to Full Council on a quarterly basis.</w:t>
      </w:r>
    </w:p>
    <w:p w14:paraId="32108FC6" w14:textId="77777777" w:rsidR="0003251D" w:rsidRPr="0003251D" w:rsidRDefault="0003251D" w:rsidP="0003251D">
      <w:pPr>
        <w:rPr>
          <w:szCs w:val="24"/>
        </w:rPr>
      </w:pPr>
    </w:p>
    <w:sectPr w:rsidR="0003251D" w:rsidRPr="0003251D" w:rsidSect="00FA73B2">
      <w:headerReference w:type="first" r:id="rId17"/>
      <w:pgSz w:w="11906" w:h="16838"/>
      <w:pgMar w:top="1276" w:right="3119" w:bottom="144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64C3" w14:textId="77777777" w:rsidR="00E27284" w:rsidRDefault="00E27284" w:rsidP="00941621">
      <w:pPr>
        <w:spacing w:before="0" w:after="0" w:line="240" w:lineRule="auto"/>
      </w:pPr>
      <w:r>
        <w:separator/>
      </w:r>
    </w:p>
  </w:endnote>
  <w:endnote w:type="continuationSeparator" w:id="0">
    <w:p w14:paraId="1E85407B" w14:textId="77777777" w:rsidR="00E27284" w:rsidRDefault="00E27284" w:rsidP="00941621">
      <w:pPr>
        <w:spacing w:before="0" w:after="0" w:line="240" w:lineRule="auto"/>
      </w:pPr>
      <w:r>
        <w:continuationSeparator/>
      </w:r>
    </w:p>
  </w:endnote>
  <w:endnote w:type="continuationNotice" w:id="1">
    <w:p w14:paraId="2F8EFF8E" w14:textId="77777777" w:rsidR="00E27284" w:rsidRDefault="00E272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39C8" w14:textId="77777777" w:rsidR="00E27284" w:rsidRDefault="00E27284" w:rsidP="00941621">
      <w:pPr>
        <w:spacing w:before="0" w:after="0" w:line="240" w:lineRule="auto"/>
      </w:pPr>
    </w:p>
  </w:footnote>
  <w:footnote w:type="continuationSeparator" w:id="0">
    <w:p w14:paraId="276C1570" w14:textId="77777777" w:rsidR="00E27284" w:rsidRDefault="00E27284" w:rsidP="00941621">
      <w:pPr>
        <w:spacing w:before="0" w:after="0" w:line="240" w:lineRule="auto"/>
      </w:pPr>
      <w:r>
        <w:continuationSeparator/>
      </w:r>
    </w:p>
  </w:footnote>
  <w:footnote w:type="continuationNotice" w:id="1">
    <w:p w14:paraId="41BC4CD7" w14:textId="77777777" w:rsidR="00E27284" w:rsidRDefault="00E272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19AC" w14:textId="67A0A6E5" w:rsidR="00F91590" w:rsidRDefault="00F91590" w:rsidP="00723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62"/>
    <w:multiLevelType w:val="hybridMultilevel"/>
    <w:tmpl w:val="2018B17E"/>
    <w:lvl w:ilvl="0" w:tplc="2C2AC556">
      <w:start w:val="1"/>
      <w:numFmt w:val="bullet"/>
      <w:pStyle w:val="APrecommendationbullet"/>
      <w:lvlText w:val=""/>
      <w:lvlJc w:val="left"/>
      <w:pPr>
        <w:ind w:left="814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0E700297"/>
    <w:multiLevelType w:val="hybridMultilevel"/>
    <w:tmpl w:val="A1A604F0"/>
    <w:lvl w:ilvl="0" w:tplc="E7CE554A">
      <w:start w:val="1"/>
      <w:numFmt w:val="bullet"/>
      <w:pStyle w:val="Sub-bullet"/>
      <w:lvlText w:val="‒"/>
      <w:lvlJc w:val="left"/>
      <w:pPr>
        <w:ind w:left="1701" w:hanging="567"/>
      </w:pPr>
      <w:rPr>
        <w:rFonts w:ascii="Arial" w:hAnsi="Arial" w:hint="default"/>
        <w:color w:val="262626" w:themeColor="text1" w:themeTint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7BA"/>
    <w:multiLevelType w:val="hybridMultilevel"/>
    <w:tmpl w:val="1682EC76"/>
    <w:lvl w:ilvl="0" w:tplc="12825384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60FA"/>
    <w:multiLevelType w:val="hybridMultilevel"/>
    <w:tmpl w:val="1AB27A5C"/>
    <w:lvl w:ilvl="0" w:tplc="BE7ACCDE">
      <w:start w:val="1"/>
      <w:numFmt w:val="bullet"/>
      <w:pStyle w:val="Recommendation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3537EE"/>
    <w:multiLevelType w:val="hybridMultilevel"/>
    <w:tmpl w:val="C29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66D5"/>
    <w:multiLevelType w:val="hybridMultilevel"/>
    <w:tmpl w:val="1D90A792"/>
    <w:lvl w:ilvl="0" w:tplc="808AB0FE">
      <w:start w:val="1"/>
      <w:numFmt w:val="bullet"/>
      <w:pStyle w:val="Recommendationsub-bullet"/>
      <w:lvlText w:val="‒"/>
      <w:lvlJc w:val="left"/>
      <w:pPr>
        <w:ind w:left="1701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48FE"/>
    <w:multiLevelType w:val="hybridMultilevel"/>
    <w:tmpl w:val="E63AD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5B90"/>
    <w:multiLevelType w:val="hybridMultilevel"/>
    <w:tmpl w:val="E63AD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30C7"/>
    <w:multiLevelType w:val="hybridMultilevel"/>
    <w:tmpl w:val="FF9A4BE2"/>
    <w:lvl w:ilvl="0" w:tplc="B1A0E73C">
      <w:start w:val="1"/>
      <w:numFmt w:val="bullet"/>
      <w:pStyle w:val="Tablesub-bullet"/>
      <w:lvlText w:val="‒"/>
      <w:lvlJc w:val="left"/>
      <w:pPr>
        <w:ind w:left="567" w:hanging="283"/>
      </w:pPr>
      <w:rPr>
        <w:rFonts w:ascii="Arial" w:hAnsi="Arial" w:hint="default"/>
        <w:b w:val="0"/>
        <w:i w:val="0"/>
        <w:color w:val="51525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1859"/>
    <w:multiLevelType w:val="hybridMultilevel"/>
    <w:tmpl w:val="F40E5208"/>
    <w:lvl w:ilvl="0" w:tplc="575E3A9E">
      <w:start w:val="1"/>
      <w:numFmt w:val="decimal"/>
      <w:pStyle w:val="Numberedtext"/>
      <w:lvlText w:val="%1"/>
      <w:lvlJc w:val="left"/>
      <w:pPr>
        <w:ind w:left="567" w:hanging="567"/>
      </w:pPr>
      <w:rPr>
        <w:rFonts w:hint="default"/>
        <w:b w:val="0"/>
        <w:color w:val="515254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182F"/>
    <w:multiLevelType w:val="hybridMultilevel"/>
    <w:tmpl w:val="CA803B62"/>
    <w:lvl w:ilvl="0" w:tplc="8CA0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25D8"/>
    <w:multiLevelType w:val="hybridMultilevel"/>
    <w:tmpl w:val="A832166C"/>
    <w:lvl w:ilvl="0" w:tplc="9FB08A76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470FA8"/>
    <w:multiLevelType w:val="hybridMultilevel"/>
    <w:tmpl w:val="C8725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271AC"/>
    <w:multiLevelType w:val="hybridMultilevel"/>
    <w:tmpl w:val="7D1620A6"/>
    <w:lvl w:ilvl="0" w:tplc="CEDC598C">
      <w:start w:val="1"/>
      <w:numFmt w:val="bullet"/>
      <w:pStyle w:val="Appendix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4633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235AA"/>
    <w:multiLevelType w:val="hybridMultilevel"/>
    <w:tmpl w:val="0C36D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E56CB"/>
    <w:multiLevelType w:val="hybridMultilevel"/>
    <w:tmpl w:val="2D76765E"/>
    <w:lvl w:ilvl="0" w:tplc="60E6D884">
      <w:start w:val="1"/>
      <w:numFmt w:val="bullet"/>
      <w:pStyle w:val="APrecommendationsub-bullet"/>
      <w:lvlText w:val="‒"/>
      <w:lvlJc w:val="left"/>
      <w:pPr>
        <w:ind w:left="1021" w:hanging="284"/>
      </w:pPr>
      <w:rPr>
        <w:rFonts w:ascii="Arial" w:hAnsi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3543B"/>
    <w:multiLevelType w:val="hybridMultilevel"/>
    <w:tmpl w:val="8B502534"/>
    <w:lvl w:ilvl="0" w:tplc="9AA4286A">
      <w:start w:val="1"/>
      <w:numFmt w:val="bullet"/>
      <w:pStyle w:val="Appendixsub-bullet"/>
      <w:lvlText w:val="‒"/>
      <w:lvlJc w:val="left"/>
      <w:pPr>
        <w:ind w:left="1134" w:hanging="567"/>
      </w:pPr>
      <w:rPr>
        <w:rFonts w:ascii="Arial" w:hAnsi="Aria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66312"/>
    <w:multiLevelType w:val="hybridMultilevel"/>
    <w:tmpl w:val="D214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81768">
    <w:abstractNumId w:val="0"/>
  </w:num>
  <w:num w:numId="2" w16cid:durableId="275215318">
    <w:abstractNumId w:val="16"/>
  </w:num>
  <w:num w:numId="3" w16cid:durableId="904149468">
    <w:abstractNumId w:val="14"/>
  </w:num>
  <w:num w:numId="4" w16cid:durableId="1658265571">
    <w:abstractNumId w:val="17"/>
  </w:num>
  <w:num w:numId="5" w16cid:durableId="1136602535">
    <w:abstractNumId w:val="12"/>
  </w:num>
  <w:num w:numId="6" w16cid:durableId="914779022">
    <w:abstractNumId w:val="10"/>
  </w:num>
  <w:num w:numId="7" w16cid:durableId="1180579302">
    <w:abstractNumId w:val="4"/>
  </w:num>
  <w:num w:numId="8" w16cid:durableId="1750539415">
    <w:abstractNumId w:val="6"/>
  </w:num>
  <w:num w:numId="9" w16cid:durableId="1612930409">
    <w:abstractNumId w:val="1"/>
  </w:num>
  <w:num w:numId="10" w16cid:durableId="404913028">
    <w:abstractNumId w:val="3"/>
  </w:num>
  <w:num w:numId="11" w16cid:durableId="1896578039">
    <w:abstractNumId w:val="9"/>
  </w:num>
  <w:num w:numId="12" w16cid:durableId="1970941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7115365">
    <w:abstractNumId w:val="11"/>
  </w:num>
  <w:num w:numId="14" w16cid:durableId="896664877">
    <w:abstractNumId w:val="12"/>
  </w:num>
  <w:num w:numId="15" w16cid:durableId="977763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0890">
    <w:abstractNumId w:val="13"/>
  </w:num>
  <w:num w:numId="17" w16cid:durableId="150315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319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4834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913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4576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090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943460">
    <w:abstractNumId w:val="12"/>
  </w:num>
  <w:num w:numId="24" w16cid:durableId="1517965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8674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3555306">
    <w:abstractNumId w:val="2"/>
  </w:num>
  <w:num w:numId="27" w16cid:durableId="391461689">
    <w:abstractNumId w:val="5"/>
  </w:num>
  <w:num w:numId="28" w16cid:durableId="1797992417">
    <w:abstractNumId w:val="18"/>
  </w:num>
  <w:num w:numId="29" w16cid:durableId="1935357208">
    <w:abstractNumId w:val="7"/>
  </w:num>
  <w:num w:numId="30" w16cid:durableId="1748916010">
    <w:abstractNumId w:val="8"/>
  </w:num>
  <w:num w:numId="31" w16cid:durableId="1890410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3E"/>
    <w:rsid w:val="00003755"/>
    <w:rsid w:val="0000478B"/>
    <w:rsid w:val="000310DE"/>
    <w:rsid w:val="0003251D"/>
    <w:rsid w:val="000409EE"/>
    <w:rsid w:val="00042EED"/>
    <w:rsid w:val="00050464"/>
    <w:rsid w:val="000519F7"/>
    <w:rsid w:val="00052662"/>
    <w:rsid w:val="00056CBA"/>
    <w:rsid w:val="00074CA0"/>
    <w:rsid w:val="00081D28"/>
    <w:rsid w:val="000A4B47"/>
    <w:rsid w:val="000A52D7"/>
    <w:rsid w:val="000A5B85"/>
    <w:rsid w:val="000A649C"/>
    <w:rsid w:val="000B2751"/>
    <w:rsid w:val="000C2E31"/>
    <w:rsid w:val="000D6406"/>
    <w:rsid w:val="000E1161"/>
    <w:rsid w:val="000E5862"/>
    <w:rsid w:val="001041BB"/>
    <w:rsid w:val="001072B2"/>
    <w:rsid w:val="00117DE9"/>
    <w:rsid w:val="0012127D"/>
    <w:rsid w:val="001245B3"/>
    <w:rsid w:val="0012537E"/>
    <w:rsid w:val="00132318"/>
    <w:rsid w:val="001403EA"/>
    <w:rsid w:val="00147F6A"/>
    <w:rsid w:val="00160B38"/>
    <w:rsid w:val="00167335"/>
    <w:rsid w:val="001775B7"/>
    <w:rsid w:val="00197E10"/>
    <w:rsid w:val="001A0F49"/>
    <w:rsid w:val="001B10F3"/>
    <w:rsid w:val="001E5D07"/>
    <w:rsid w:val="001F0E04"/>
    <w:rsid w:val="001F197A"/>
    <w:rsid w:val="00211559"/>
    <w:rsid w:val="00213337"/>
    <w:rsid w:val="002165B5"/>
    <w:rsid w:val="002210DD"/>
    <w:rsid w:val="0022205F"/>
    <w:rsid w:val="00227C7E"/>
    <w:rsid w:val="00231161"/>
    <w:rsid w:val="0023680A"/>
    <w:rsid w:val="00251572"/>
    <w:rsid w:val="00274A44"/>
    <w:rsid w:val="00275107"/>
    <w:rsid w:val="00282D8F"/>
    <w:rsid w:val="002879D9"/>
    <w:rsid w:val="00294C98"/>
    <w:rsid w:val="00297492"/>
    <w:rsid w:val="002A6DA2"/>
    <w:rsid w:val="002B1C50"/>
    <w:rsid w:val="002B1D4B"/>
    <w:rsid w:val="002B1EDE"/>
    <w:rsid w:val="002C6150"/>
    <w:rsid w:val="002E64E0"/>
    <w:rsid w:val="002F51E0"/>
    <w:rsid w:val="002F7D9D"/>
    <w:rsid w:val="00310D74"/>
    <w:rsid w:val="003110D2"/>
    <w:rsid w:val="003112F5"/>
    <w:rsid w:val="00312DC3"/>
    <w:rsid w:val="00313DEA"/>
    <w:rsid w:val="003148E7"/>
    <w:rsid w:val="00320220"/>
    <w:rsid w:val="00321726"/>
    <w:rsid w:val="0033295F"/>
    <w:rsid w:val="003334FB"/>
    <w:rsid w:val="00334C97"/>
    <w:rsid w:val="00335065"/>
    <w:rsid w:val="00344858"/>
    <w:rsid w:val="00346C44"/>
    <w:rsid w:val="00351E31"/>
    <w:rsid w:val="00380A42"/>
    <w:rsid w:val="003851C9"/>
    <w:rsid w:val="00386ABF"/>
    <w:rsid w:val="003A0722"/>
    <w:rsid w:val="003A0D37"/>
    <w:rsid w:val="003A6CCB"/>
    <w:rsid w:val="003B0BFD"/>
    <w:rsid w:val="003B4028"/>
    <w:rsid w:val="003C003F"/>
    <w:rsid w:val="003C178B"/>
    <w:rsid w:val="003C6DC0"/>
    <w:rsid w:val="003D4003"/>
    <w:rsid w:val="003E1A72"/>
    <w:rsid w:val="003F1705"/>
    <w:rsid w:val="003F7106"/>
    <w:rsid w:val="00404BBF"/>
    <w:rsid w:val="00407115"/>
    <w:rsid w:val="004152B9"/>
    <w:rsid w:val="0042006C"/>
    <w:rsid w:val="004208EA"/>
    <w:rsid w:val="004238BC"/>
    <w:rsid w:val="00426E34"/>
    <w:rsid w:val="004307A6"/>
    <w:rsid w:val="00436198"/>
    <w:rsid w:val="004366EB"/>
    <w:rsid w:val="00457EEF"/>
    <w:rsid w:val="00457F20"/>
    <w:rsid w:val="004626B8"/>
    <w:rsid w:val="00470E5A"/>
    <w:rsid w:val="00492ADC"/>
    <w:rsid w:val="0049416F"/>
    <w:rsid w:val="004A2D89"/>
    <w:rsid w:val="004A6CE8"/>
    <w:rsid w:val="004B34B8"/>
    <w:rsid w:val="004B3B4C"/>
    <w:rsid w:val="004C2B7A"/>
    <w:rsid w:val="004C52B8"/>
    <w:rsid w:val="004D2880"/>
    <w:rsid w:val="004E0A5B"/>
    <w:rsid w:val="004E7DF1"/>
    <w:rsid w:val="004F04D4"/>
    <w:rsid w:val="004F6291"/>
    <w:rsid w:val="00513C17"/>
    <w:rsid w:val="00523299"/>
    <w:rsid w:val="00523865"/>
    <w:rsid w:val="00530F88"/>
    <w:rsid w:val="005331F0"/>
    <w:rsid w:val="00536F2A"/>
    <w:rsid w:val="0054023E"/>
    <w:rsid w:val="00554EA0"/>
    <w:rsid w:val="00555586"/>
    <w:rsid w:val="00567CC0"/>
    <w:rsid w:val="005718BA"/>
    <w:rsid w:val="00574E79"/>
    <w:rsid w:val="00581712"/>
    <w:rsid w:val="00583D6A"/>
    <w:rsid w:val="005B242B"/>
    <w:rsid w:val="005B67DA"/>
    <w:rsid w:val="005C1E1B"/>
    <w:rsid w:val="005C2634"/>
    <w:rsid w:val="005C3BA3"/>
    <w:rsid w:val="005C6637"/>
    <w:rsid w:val="005E69F7"/>
    <w:rsid w:val="005F67DA"/>
    <w:rsid w:val="00607742"/>
    <w:rsid w:val="00613C14"/>
    <w:rsid w:val="0061693F"/>
    <w:rsid w:val="00624E54"/>
    <w:rsid w:val="00631ED2"/>
    <w:rsid w:val="006324E2"/>
    <w:rsid w:val="00641EEA"/>
    <w:rsid w:val="00643AB7"/>
    <w:rsid w:val="00646823"/>
    <w:rsid w:val="00646D2F"/>
    <w:rsid w:val="006709C9"/>
    <w:rsid w:val="00672863"/>
    <w:rsid w:val="006756B2"/>
    <w:rsid w:val="006A04F7"/>
    <w:rsid w:val="006A1139"/>
    <w:rsid w:val="006A253D"/>
    <w:rsid w:val="006A2E5F"/>
    <w:rsid w:val="006A6395"/>
    <w:rsid w:val="006C1242"/>
    <w:rsid w:val="006C342D"/>
    <w:rsid w:val="006D328D"/>
    <w:rsid w:val="006E20C9"/>
    <w:rsid w:val="006E3BF0"/>
    <w:rsid w:val="006F1474"/>
    <w:rsid w:val="006F32ED"/>
    <w:rsid w:val="006F78FD"/>
    <w:rsid w:val="007005AA"/>
    <w:rsid w:val="0070787E"/>
    <w:rsid w:val="007164EC"/>
    <w:rsid w:val="0071761D"/>
    <w:rsid w:val="00722EAE"/>
    <w:rsid w:val="00722ED9"/>
    <w:rsid w:val="0072363E"/>
    <w:rsid w:val="00723DE7"/>
    <w:rsid w:val="00732C28"/>
    <w:rsid w:val="00735DA8"/>
    <w:rsid w:val="00737A4E"/>
    <w:rsid w:val="00740F0F"/>
    <w:rsid w:val="00741317"/>
    <w:rsid w:val="00745FE3"/>
    <w:rsid w:val="00747E1E"/>
    <w:rsid w:val="00750C82"/>
    <w:rsid w:val="00767870"/>
    <w:rsid w:val="00774052"/>
    <w:rsid w:val="00777EE8"/>
    <w:rsid w:val="007938E2"/>
    <w:rsid w:val="00795F48"/>
    <w:rsid w:val="007B042E"/>
    <w:rsid w:val="007B48B5"/>
    <w:rsid w:val="007B7DDA"/>
    <w:rsid w:val="0080275F"/>
    <w:rsid w:val="0080757B"/>
    <w:rsid w:val="00811459"/>
    <w:rsid w:val="00812F7F"/>
    <w:rsid w:val="00814895"/>
    <w:rsid w:val="00816CD2"/>
    <w:rsid w:val="0081797B"/>
    <w:rsid w:val="008216DA"/>
    <w:rsid w:val="00824849"/>
    <w:rsid w:val="0083798F"/>
    <w:rsid w:val="008430CD"/>
    <w:rsid w:val="00853A0A"/>
    <w:rsid w:val="0085734B"/>
    <w:rsid w:val="00857889"/>
    <w:rsid w:val="00867DA0"/>
    <w:rsid w:val="00886F6A"/>
    <w:rsid w:val="00896CBA"/>
    <w:rsid w:val="008A0B83"/>
    <w:rsid w:val="008A4723"/>
    <w:rsid w:val="008C2299"/>
    <w:rsid w:val="008C2FF3"/>
    <w:rsid w:val="008C4D5F"/>
    <w:rsid w:val="008C5D45"/>
    <w:rsid w:val="008E241F"/>
    <w:rsid w:val="008E288B"/>
    <w:rsid w:val="008F2E7C"/>
    <w:rsid w:val="008F3962"/>
    <w:rsid w:val="00905368"/>
    <w:rsid w:val="009128CF"/>
    <w:rsid w:val="0091688E"/>
    <w:rsid w:val="00926728"/>
    <w:rsid w:val="0093140F"/>
    <w:rsid w:val="00932934"/>
    <w:rsid w:val="009337CD"/>
    <w:rsid w:val="00935374"/>
    <w:rsid w:val="009364BB"/>
    <w:rsid w:val="00941621"/>
    <w:rsid w:val="00943925"/>
    <w:rsid w:val="0094636A"/>
    <w:rsid w:val="00951F17"/>
    <w:rsid w:val="009550E6"/>
    <w:rsid w:val="00977E03"/>
    <w:rsid w:val="00991B0A"/>
    <w:rsid w:val="00992144"/>
    <w:rsid w:val="00994493"/>
    <w:rsid w:val="00995299"/>
    <w:rsid w:val="009A06C0"/>
    <w:rsid w:val="009B3ED8"/>
    <w:rsid w:val="009B762C"/>
    <w:rsid w:val="009C0C67"/>
    <w:rsid w:val="009C1BC1"/>
    <w:rsid w:val="009C50AF"/>
    <w:rsid w:val="009F46D3"/>
    <w:rsid w:val="00A05FE3"/>
    <w:rsid w:val="00A3030E"/>
    <w:rsid w:val="00A313DC"/>
    <w:rsid w:val="00A315DE"/>
    <w:rsid w:val="00A33878"/>
    <w:rsid w:val="00A55870"/>
    <w:rsid w:val="00A60B33"/>
    <w:rsid w:val="00A60D43"/>
    <w:rsid w:val="00A66C03"/>
    <w:rsid w:val="00A76AC9"/>
    <w:rsid w:val="00A80DAF"/>
    <w:rsid w:val="00A8292C"/>
    <w:rsid w:val="00A84FF5"/>
    <w:rsid w:val="00A92B2C"/>
    <w:rsid w:val="00A93E5C"/>
    <w:rsid w:val="00A97E04"/>
    <w:rsid w:val="00AA7267"/>
    <w:rsid w:val="00AB77CC"/>
    <w:rsid w:val="00AC049D"/>
    <w:rsid w:val="00AC2C24"/>
    <w:rsid w:val="00AC32C5"/>
    <w:rsid w:val="00AD56C2"/>
    <w:rsid w:val="00AF3F30"/>
    <w:rsid w:val="00AF6B03"/>
    <w:rsid w:val="00B04D63"/>
    <w:rsid w:val="00B21245"/>
    <w:rsid w:val="00B2273A"/>
    <w:rsid w:val="00B274C0"/>
    <w:rsid w:val="00B278F3"/>
    <w:rsid w:val="00B303E4"/>
    <w:rsid w:val="00B362F1"/>
    <w:rsid w:val="00B40EC6"/>
    <w:rsid w:val="00B41287"/>
    <w:rsid w:val="00B421DB"/>
    <w:rsid w:val="00B53B00"/>
    <w:rsid w:val="00B62BC6"/>
    <w:rsid w:val="00B664DF"/>
    <w:rsid w:val="00B70389"/>
    <w:rsid w:val="00B715F1"/>
    <w:rsid w:val="00B76A45"/>
    <w:rsid w:val="00B80383"/>
    <w:rsid w:val="00B94CD6"/>
    <w:rsid w:val="00B95714"/>
    <w:rsid w:val="00BA1D58"/>
    <w:rsid w:val="00BA4E0F"/>
    <w:rsid w:val="00BA51E2"/>
    <w:rsid w:val="00BD0E56"/>
    <w:rsid w:val="00BD64AB"/>
    <w:rsid w:val="00BE0C76"/>
    <w:rsid w:val="00BF2C06"/>
    <w:rsid w:val="00C04A13"/>
    <w:rsid w:val="00C15610"/>
    <w:rsid w:val="00C21535"/>
    <w:rsid w:val="00C21D5D"/>
    <w:rsid w:val="00C22F9E"/>
    <w:rsid w:val="00C274D3"/>
    <w:rsid w:val="00C3754C"/>
    <w:rsid w:val="00C41E0C"/>
    <w:rsid w:val="00C43D04"/>
    <w:rsid w:val="00C53BBD"/>
    <w:rsid w:val="00C5408D"/>
    <w:rsid w:val="00C572DD"/>
    <w:rsid w:val="00C71908"/>
    <w:rsid w:val="00C73D8A"/>
    <w:rsid w:val="00C95639"/>
    <w:rsid w:val="00CC044A"/>
    <w:rsid w:val="00CC0F75"/>
    <w:rsid w:val="00CC4A0A"/>
    <w:rsid w:val="00CC53D4"/>
    <w:rsid w:val="00CD0BB3"/>
    <w:rsid w:val="00CD2E35"/>
    <w:rsid w:val="00CE21E0"/>
    <w:rsid w:val="00CE3A62"/>
    <w:rsid w:val="00CE70F9"/>
    <w:rsid w:val="00CF1FED"/>
    <w:rsid w:val="00CF4D77"/>
    <w:rsid w:val="00D0240F"/>
    <w:rsid w:val="00D02D91"/>
    <w:rsid w:val="00D05926"/>
    <w:rsid w:val="00D0779A"/>
    <w:rsid w:val="00D11A6B"/>
    <w:rsid w:val="00D26082"/>
    <w:rsid w:val="00D268B5"/>
    <w:rsid w:val="00D26E47"/>
    <w:rsid w:val="00D32F27"/>
    <w:rsid w:val="00D50C51"/>
    <w:rsid w:val="00D60F52"/>
    <w:rsid w:val="00D63779"/>
    <w:rsid w:val="00D7109B"/>
    <w:rsid w:val="00D71533"/>
    <w:rsid w:val="00D73623"/>
    <w:rsid w:val="00D817B5"/>
    <w:rsid w:val="00D83978"/>
    <w:rsid w:val="00D91624"/>
    <w:rsid w:val="00D95D37"/>
    <w:rsid w:val="00DA0BD6"/>
    <w:rsid w:val="00DA13EE"/>
    <w:rsid w:val="00DA3685"/>
    <w:rsid w:val="00DB5548"/>
    <w:rsid w:val="00DB7299"/>
    <w:rsid w:val="00DC10B2"/>
    <w:rsid w:val="00DE65F8"/>
    <w:rsid w:val="00DE6D64"/>
    <w:rsid w:val="00DF1643"/>
    <w:rsid w:val="00E00C06"/>
    <w:rsid w:val="00E06420"/>
    <w:rsid w:val="00E133C9"/>
    <w:rsid w:val="00E151F5"/>
    <w:rsid w:val="00E211BD"/>
    <w:rsid w:val="00E2706C"/>
    <w:rsid w:val="00E27284"/>
    <w:rsid w:val="00E46BE6"/>
    <w:rsid w:val="00E70D84"/>
    <w:rsid w:val="00E710C4"/>
    <w:rsid w:val="00E80DC8"/>
    <w:rsid w:val="00E93455"/>
    <w:rsid w:val="00E95D10"/>
    <w:rsid w:val="00EB12D5"/>
    <w:rsid w:val="00EB18A0"/>
    <w:rsid w:val="00EB2FD9"/>
    <w:rsid w:val="00EC4DD8"/>
    <w:rsid w:val="00ED0760"/>
    <w:rsid w:val="00ED179B"/>
    <w:rsid w:val="00ED6B69"/>
    <w:rsid w:val="00EE338A"/>
    <w:rsid w:val="00EE603C"/>
    <w:rsid w:val="00EF1D98"/>
    <w:rsid w:val="00EF2DB5"/>
    <w:rsid w:val="00F0211C"/>
    <w:rsid w:val="00F07204"/>
    <w:rsid w:val="00F072AF"/>
    <w:rsid w:val="00F133D4"/>
    <w:rsid w:val="00F26529"/>
    <w:rsid w:val="00F44812"/>
    <w:rsid w:val="00F45940"/>
    <w:rsid w:val="00F52B98"/>
    <w:rsid w:val="00F53813"/>
    <w:rsid w:val="00F576C4"/>
    <w:rsid w:val="00F6104A"/>
    <w:rsid w:val="00F66A3A"/>
    <w:rsid w:val="00F75BBC"/>
    <w:rsid w:val="00F83756"/>
    <w:rsid w:val="00F912C5"/>
    <w:rsid w:val="00F91590"/>
    <w:rsid w:val="00F94EA1"/>
    <w:rsid w:val="00F95501"/>
    <w:rsid w:val="00F9600B"/>
    <w:rsid w:val="00FA03A3"/>
    <w:rsid w:val="00FA6C31"/>
    <w:rsid w:val="00FA73B2"/>
    <w:rsid w:val="00FB5593"/>
    <w:rsid w:val="00FB74FD"/>
    <w:rsid w:val="00FC58A8"/>
    <w:rsid w:val="00FD4832"/>
    <w:rsid w:val="00FF2DF6"/>
    <w:rsid w:val="00FF3CC8"/>
    <w:rsid w:val="00FF435B"/>
    <w:rsid w:val="36A1C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18E3F"/>
  <w15:chartTrackingRefBased/>
  <w15:docId w15:val="{6E91E687-71F0-41F8-9CBD-7D97B11D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60" w:after="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3"/>
    <w:rPr>
      <w:color w:val="515254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D71533"/>
    <w:pPr>
      <w:spacing w:before="360" w:after="120"/>
      <w:outlineLvl w:val="0"/>
    </w:pPr>
    <w:rPr>
      <w:rFonts w:eastAsia="Calibri" w:cs="Arial"/>
      <w:color w:val="F4633A"/>
      <w:sz w:val="36"/>
      <w:szCs w:val="44"/>
    </w:rPr>
  </w:style>
  <w:style w:type="paragraph" w:styleId="Heading2">
    <w:name w:val="heading 2"/>
    <w:basedOn w:val="Heading4"/>
    <w:next w:val="Heading3"/>
    <w:link w:val="Heading2Char"/>
    <w:uiPriority w:val="9"/>
    <w:qFormat/>
    <w:rsid w:val="00D71533"/>
    <w:pPr>
      <w:outlineLvl w:val="1"/>
    </w:pPr>
    <w:rPr>
      <w:color w:val="F4633A"/>
      <w:sz w:val="28"/>
    </w:rPr>
  </w:style>
  <w:style w:type="paragraph" w:styleId="Heading3">
    <w:name w:val="heading 3"/>
    <w:next w:val="Heading4"/>
    <w:link w:val="Heading3Char"/>
    <w:uiPriority w:val="9"/>
    <w:qFormat/>
    <w:rsid w:val="00D71533"/>
    <w:pPr>
      <w:spacing w:before="360" w:after="120" w:line="360" w:lineRule="atLeast"/>
      <w:outlineLvl w:val="2"/>
    </w:pPr>
    <w:rPr>
      <w:rFonts w:eastAsia="Calibri" w:cs="Times New Roman"/>
      <w:b/>
      <w:color w:val="515254"/>
      <w:sz w:val="24"/>
      <w:szCs w:val="36"/>
    </w:rPr>
  </w:style>
  <w:style w:type="paragraph" w:styleId="Heading4">
    <w:name w:val="heading 4"/>
    <w:basedOn w:val="Heading3"/>
    <w:next w:val="Normal"/>
    <w:link w:val="Heading4Char"/>
    <w:uiPriority w:val="9"/>
    <w:rsid w:val="00D71533"/>
    <w:pPr>
      <w:outlineLvl w:val="3"/>
    </w:pPr>
    <w:rPr>
      <w:sz w:val="20"/>
      <w:szCs w:val="28"/>
    </w:rPr>
  </w:style>
  <w:style w:type="paragraph" w:styleId="Heading5">
    <w:name w:val="heading 5"/>
    <w:next w:val="Normal"/>
    <w:link w:val="Heading5Char"/>
    <w:uiPriority w:val="9"/>
    <w:qFormat/>
    <w:rsid w:val="00D71533"/>
    <w:pPr>
      <w:spacing w:line="300" w:lineRule="atLeast"/>
      <w:outlineLvl w:val="4"/>
    </w:pPr>
    <w:rPr>
      <w:rFonts w:eastAsia="Calibri" w:cs="Times New Roman"/>
      <w:b/>
      <w:color w:val="51525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D71533"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33"/>
    <w:rPr>
      <w:color w:val="515254"/>
    </w:rPr>
  </w:style>
  <w:style w:type="paragraph" w:styleId="Footer">
    <w:name w:val="footer"/>
    <w:basedOn w:val="Normal"/>
    <w:link w:val="FooterChar"/>
    <w:uiPriority w:val="99"/>
    <w:rsid w:val="00D71533"/>
    <w:rPr>
      <w:rFonts w:eastAsia="Calibri" w:cs="Times New Roman"/>
      <w:color w:val="262626"/>
      <w:sz w:val="18"/>
      <w:szCs w:val="18"/>
      <w14:textFill>
        <w14:solidFill>
          <w14:srgbClr w14:val="262626">
            <w14:lumMod w14:val="85000"/>
            <w14:lumOff w14:val="15000"/>
            <w14:lumMod w14:val="75000"/>
            <w14:lumOff w14:val="25000"/>
          </w14:srgb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D71533"/>
    <w:rPr>
      <w:rFonts w:eastAsia="Calibri" w:cs="Times New Roman"/>
      <w:color w:val="262626"/>
      <w:sz w:val="18"/>
      <w:szCs w:val="18"/>
      <w14:textFill>
        <w14:solidFill>
          <w14:srgbClr w14:val="262626">
            <w14:lumMod w14:val="85000"/>
            <w14:lumOff w14:val="15000"/>
            <w14:lumMod w14:val="75000"/>
            <w14:lumOff w14:val="25000"/>
          </w14:srgbClr>
        </w14:solidFill>
      </w14:textFill>
    </w:rPr>
  </w:style>
  <w:style w:type="paragraph" w:customStyle="1" w:styleId="APrecommendationbullet">
    <w:name w:val="AP recommendation bullet"/>
    <w:basedOn w:val="Normal"/>
    <w:qFormat/>
    <w:rsid w:val="00D71533"/>
    <w:pPr>
      <w:numPr>
        <w:numId w:val="1"/>
      </w:numPr>
      <w:tabs>
        <w:tab w:val="left" w:pos="737"/>
      </w:tabs>
      <w:spacing w:before="40" w:after="40" w:line="240" w:lineRule="atLeast"/>
    </w:pPr>
    <w:rPr>
      <w:rFonts w:cs="Arial"/>
    </w:rPr>
  </w:style>
  <w:style w:type="paragraph" w:customStyle="1" w:styleId="APrecommendationsub-bullet">
    <w:name w:val="AP recommendation sub-bullet"/>
    <w:basedOn w:val="Normal"/>
    <w:qFormat/>
    <w:rsid w:val="00D71533"/>
    <w:pPr>
      <w:numPr>
        <w:numId w:val="2"/>
      </w:numPr>
      <w:tabs>
        <w:tab w:val="left" w:pos="1021"/>
      </w:tabs>
      <w:spacing w:before="40" w:after="40" w:line="240" w:lineRule="atLeast"/>
    </w:pPr>
  </w:style>
  <w:style w:type="paragraph" w:customStyle="1" w:styleId="Tabletext">
    <w:name w:val="Table text"/>
    <w:basedOn w:val="Normal"/>
    <w:link w:val="TabletextChar"/>
    <w:qFormat/>
    <w:rsid w:val="00D71533"/>
    <w:pPr>
      <w:spacing w:before="40" w:after="40" w:line="240" w:lineRule="atLeast"/>
    </w:pPr>
    <w:rPr>
      <w:rFonts w:eastAsia="Calibri" w:cs="Times New Roman"/>
      <w:lang w:eastAsia="en-GB"/>
    </w:rPr>
  </w:style>
  <w:style w:type="character" w:customStyle="1" w:styleId="TabletextChar">
    <w:name w:val="Table text Char"/>
    <w:basedOn w:val="DefaultParagraphFont"/>
    <w:link w:val="Tabletext"/>
    <w:rsid w:val="00D71533"/>
    <w:rPr>
      <w:rFonts w:eastAsia="Calibri" w:cs="Times New Roman"/>
      <w:color w:val="515254"/>
      <w:lang w:eastAsia="en-GB"/>
    </w:rPr>
  </w:style>
  <w:style w:type="paragraph" w:customStyle="1" w:styleId="APrecommendationtext">
    <w:name w:val="AP recommendation text"/>
    <w:basedOn w:val="Tabletext"/>
    <w:qFormat/>
    <w:rsid w:val="00D71533"/>
    <w:pPr>
      <w:tabs>
        <w:tab w:val="left" w:pos="454"/>
      </w:tabs>
      <w:ind w:left="454" w:hanging="454"/>
    </w:pPr>
  </w:style>
  <w:style w:type="paragraph" w:customStyle="1" w:styleId="Appendixbullet">
    <w:name w:val="Appendix bullet"/>
    <w:basedOn w:val="Normal"/>
    <w:qFormat/>
    <w:rsid w:val="00D71533"/>
    <w:pPr>
      <w:numPr>
        <w:numId w:val="3"/>
      </w:numPr>
      <w:ind w:left="567" w:hanging="567"/>
    </w:pPr>
  </w:style>
  <w:style w:type="paragraph" w:customStyle="1" w:styleId="Appendixsub-bullet">
    <w:name w:val="Appendix sub-bullet"/>
    <w:basedOn w:val="Normal"/>
    <w:qFormat/>
    <w:rsid w:val="00D71533"/>
    <w:pPr>
      <w:numPr>
        <w:numId w:val="4"/>
      </w:numPr>
    </w:pPr>
  </w:style>
  <w:style w:type="paragraph" w:customStyle="1" w:styleId="Appendixtext">
    <w:name w:val="Appendix text"/>
    <w:basedOn w:val="Normal"/>
    <w:qFormat/>
    <w:rsid w:val="00D71533"/>
  </w:style>
  <w:style w:type="paragraph" w:customStyle="1" w:styleId="Auditteam">
    <w:name w:val="Audit team"/>
    <w:basedOn w:val="Normal"/>
    <w:qFormat/>
    <w:rsid w:val="00D71533"/>
    <w:pPr>
      <w:spacing w:before="1080"/>
    </w:pPr>
    <w:rPr>
      <w:rFonts w:eastAsia="Calibri" w:cs="Arial"/>
    </w:rPr>
  </w:style>
  <w:style w:type="paragraph" w:customStyle="1" w:styleId="Audityear">
    <w:name w:val="Audit year"/>
    <w:aliases w:val="issued,ref"/>
    <w:basedOn w:val="Normal"/>
    <w:qFormat/>
    <w:rsid w:val="00D71533"/>
    <w:pPr>
      <w:spacing w:before="120" w:after="120"/>
      <w:ind w:left="-284" w:right="1655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33"/>
    <w:rPr>
      <w:rFonts w:ascii="Tahoma" w:hAnsi="Tahoma" w:cs="Tahoma"/>
      <w:color w:val="515254"/>
      <w:sz w:val="16"/>
      <w:szCs w:val="16"/>
    </w:rPr>
  </w:style>
  <w:style w:type="paragraph" w:customStyle="1" w:styleId="Bullet">
    <w:name w:val="Bullet"/>
    <w:basedOn w:val="Normal"/>
    <w:link w:val="BulletChar"/>
    <w:qFormat/>
    <w:rsid w:val="00D71533"/>
    <w:pPr>
      <w:numPr>
        <w:numId w:val="5"/>
      </w:numPr>
    </w:pPr>
    <w:rPr>
      <w:rFonts w:eastAsia="Calibri" w:cs="Times New Roman"/>
    </w:rPr>
  </w:style>
  <w:style w:type="character" w:customStyle="1" w:styleId="BulletChar">
    <w:name w:val="Bullet Char"/>
    <w:basedOn w:val="DefaultParagraphFont"/>
    <w:link w:val="Bullet"/>
    <w:rsid w:val="00D71533"/>
    <w:rPr>
      <w:rFonts w:eastAsia="Calibri" w:cs="Times New Roman"/>
      <w:color w:val="515254"/>
    </w:rPr>
  </w:style>
  <w:style w:type="paragraph" w:customStyle="1" w:styleId="Contentsheading1">
    <w:name w:val="Contents heading 1"/>
    <w:basedOn w:val="Normal"/>
    <w:link w:val="Contentsheading1Char"/>
    <w:qFormat/>
    <w:rsid w:val="00D71533"/>
    <w:pPr>
      <w:spacing w:before="120" w:after="120"/>
    </w:pPr>
    <w:rPr>
      <w:rFonts w:eastAsia="Calibri" w:cs="Times New Roman"/>
      <w:color w:val="262626" w:themeColor="text1" w:themeTint="D9"/>
      <w:szCs w:val="22"/>
    </w:rPr>
  </w:style>
  <w:style w:type="character" w:customStyle="1" w:styleId="Contentsheading1Char">
    <w:name w:val="Contents heading 1 Char"/>
    <w:basedOn w:val="DefaultParagraphFont"/>
    <w:link w:val="Contentsheading1"/>
    <w:rsid w:val="00D71533"/>
    <w:rPr>
      <w:rFonts w:eastAsia="Calibri" w:cs="Times New Roman"/>
      <w:color w:val="262626" w:themeColor="text1" w:themeTint="D9"/>
      <w:szCs w:val="22"/>
    </w:rPr>
  </w:style>
  <w:style w:type="paragraph" w:customStyle="1" w:styleId="Contentsheading3">
    <w:name w:val="Contents: heading 3"/>
    <w:basedOn w:val="Normal"/>
    <w:link w:val="Contentsheading3Char"/>
    <w:qFormat/>
    <w:rsid w:val="00D71533"/>
    <w:pPr>
      <w:tabs>
        <w:tab w:val="left" w:pos="7796"/>
      </w:tabs>
      <w:spacing w:before="240" w:after="240"/>
    </w:pPr>
    <w:rPr>
      <w:rFonts w:eastAsia="Calibri" w:cs="Times New Roman"/>
    </w:rPr>
  </w:style>
  <w:style w:type="character" w:customStyle="1" w:styleId="Contentsheading3Char">
    <w:name w:val="Contents: heading 3 Char"/>
    <w:basedOn w:val="DefaultParagraphFont"/>
    <w:link w:val="Contentsheading3"/>
    <w:rsid w:val="00D71533"/>
    <w:rPr>
      <w:rFonts w:eastAsia="Calibri" w:cs="Times New Roman"/>
      <w:color w:val="515254"/>
    </w:rPr>
  </w:style>
  <w:style w:type="paragraph" w:customStyle="1" w:styleId="Contentsheading4">
    <w:name w:val="Contents: heading 4"/>
    <w:basedOn w:val="Normal"/>
    <w:qFormat/>
    <w:rsid w:val="00D71533"/>
    <w:pPr>
      <w:tabs>
        <w:tab w:val="left" w:pos="7796"/>
      </w:tabs>
      <w:spacing w:before="240" w:after="240"/>
      <w:ind w:left="567"/>
    </w:pPr>
    <w:rPr>
      <w:rFonts w:eastAsia="Calibri" w:cs="Times New Roman"/>
    </w:rPr>
  </w:style>
  <w:style w:type="paragraph" w:customStyle="1" w:styleId="Contentssectionheading">
    <w:name w:val="Contents: section heading"/>
    <w:basedOn w:val="Normal"/>
    <w:link w:val="ContentssectionheadingChar"/>
    <w:qFormat/>
    <w:rsid w:val="00D71533"/>
    <w:pPr>
      <w:spacing w:before="240" w:after="240"/>
    </w:pPr>
    <w:rPr>
      <w:rFonts w:eastAsia="Calibri" w:cs="Times New Roman"/>
    </w:rPr>
  </w:style>
  <w:style w:type="character" w:customStyle="1" w:styleId="ContentssectionheadingChar">
    <w:name w:val="Contents: section heading Char"/>
    <w:basedOn w:val="DefaultParagraphFont"/>
    <w:link w:val="Contentssectionheading"/>
    <w:rsid w:val="00D71533"/>
    <w:rPr>
      <w:rFonts w:eastAsia="Calibri" w:cs="Times New Roman"/>
      <w:color w:val="515254"/>
    </w:rPr>
  </w:style>
  <w:style w:type="paragraph" w:customStyle="1" w:styleId="Exhibitheading">
    <w:name w:val="Exhibit heading"/>
    <w:basedOn w:val="Normal"/>
    <w:next w:val="Normal"/>
    <w:link w:val="ExhibitheadingChar"/>
    <w:qFormat/>
    <w:rsid w:val="00D71533"/>
    <w:pPr>
      <w:spacing w:before="360" w:after="240" w:line="300" w:lineRule="atLeast"/>
    </w:pPr>
    <w:rPr>
      <w:rFonts w:eastAsia="Calibri" w:cs="Times New Roman"/>
      <w:b/>
    </w:rPr>
  </w:style>
  <w:style w:type="character" w:customStyle="1" w:styleId="ExhibitheadingChar">
    <w:name w:val="Exhibit heading Char"/>
    <w:basedOn w:val="DefaultParagraphFont"/>
    <w:link w:val="Exhibitheading"/>
    <w:rsid w:val="00D71533"/>
    <w:rPr>
      <w:rFonts w:eastAsia="Calibri" w:cs="Times New Roman"/>
      <w:b/>
      <w:color w:val="515254"/>
    </w:rPr>
  </w:style>
  <w:style w:type="paragraph" w:customStyle="1" w:styleId="Exhibitsource">
    <w:name w:val="Exhibit source"/>
    <w:basedOn w:val="Normal"/>
    <w:link w:val="ExhibitsourceChar"/>
    <w:qFormat/>
    <w:rsid w:val="00D71533"/>
    <w:pPr>
      <w:spacing w:before="240" w:after="360"/>
    </w:pPr>
    <w:rPr>
      <w:rFonts w:eastAsia="Calibri" w:cs="Times New Roman"/>
    </w:rPr>
  </w:style>
  <w:style w:type="character" w:customStyle="1" w:styleId="ExhibitsourceChar">
    <w:name w:val="Exhibit source Char"/>
    <w:basedOn w:val="DefaultParagraphFont"/>
    <w:link w:val="Exhibitsource"/>
    <w:rsid w:val="00D71533"/>
    <w:rPr>
      <w:rFonts w:eastAsia="Calibri" w:cs="Times New Roman"/>
      <w:color w:val="515254"/>
    </w:rPr>
  </w:style>
  <w:style w:type="paragraph" w:customStyle="1" w:styleId="Exhibitsummary">
    <w:name w:val="Exhibit summary"/>
    <w:basedOn w:val="Normal"/>
    <w:qFormat/>
    <w:rsid w:val="00D71533"/>
    <w:pPr>
      <w:spacing w:after="240"/>
    </w:pPr>
  </w:style>
  <w:style w:type="table" w:customStyle="1" w:styleId="Texttable">
    <w:name w:val="Text table"/>
    <w:basedOn w:val="TableNormal"/>
    <w:uiPriority w:val="99"/>
    <w:qFormat/>
    <w:rsid w:val="00D71533"/>
    <w:pPr>
      <w:spacing w:after="0" w:line="240" w:lineRule="auto"/>
    </w:pPr>
    <w:rPr>
      <w:rFonts w:eastAsia="Calibri" w:cs="Times New Roman"/>
      <w:color w:val="262626" w:themeColor="text1" w:themeTint="D9"/>
      <w:lang w:eastAsia="en-GB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auto"/>
    </w:tcPr>
    <w:tblStylePr w:type="firstRow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34343"/>
      </w:tcPr>
    </w:tblStylePr>
  </w:style>
  <w:style w:type="table" w:customStyle="1" w:styleId="Figuretable">
    <w:name w:val="Figure table"/>
    <w:basedOn w:val="Texttable"/>
    <w:uiPriority w:val="99"/>
    <w:rsid w:val="00D7153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bottom w:val="single" w:sz="4" w:space="0" w:color="808080" w:themeColor="background1" w:themeShade="80"/>
        </w:tcBorders>
        <w:shd w:val="clear" w:color="auto" w:fill="auto"/>
      </w:tcPr>
    </w:tblStylePr>
  </w:style>
  <w:style w:type="character" w:styleId="FootnoteReference">
    <w:name w:val="footnote reference"/>
    <w:basedOn w:val="DefaultParagraphFont"/>
    <w:uiPriority w:val="99"/>
    <w:rsid w:val="00D71533"/>
    <w:rPr>
      <w:color w:val="51525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533"/>
    <w:pPr>
      <w:spacing w:line="240" w:lineRule="atLeast"/>
    </w:pPr>
    <w:rPr>
      <w:color w:val="B017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533"/>
    <w:rPr>
      <w:color w:val="B01717"/>
    </w:rPr>
  </w:style>
  <w:style w:type="paragraph" w:customStyle="1" w:styleId="FootnoteText1">
    <w:name w:val="Footnote Text1"/>
    <w:basedOn w:val="FootnoteText"/>
    <w:qFormat/>
    <w:rsid w:val="00D71533"/>
    <w:rPr>
      <w:color w:val="515254"/>
    </w:rPr>
  </w:style>
  <w:style w:type="table" w:styleId="GridTable5Dark-Accent2">
    <w:name w:val="Grid Table 5 Dark Accent 2"/>
    <w:basedOn w:val="TableNormal"/>
    <w:uiPriority w:val="50"/>
    <w:rsid w:val="00D71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71533"/>
    <w:rPr>
      <w:rFonts w:eastAsia="Calibri" w:cs="Arial"/>
      <w:color w:val="F4633A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71533"/>
    <w:rPr>
      <w:rFonts w:eastAsia="Calibri" w:cs="Times New Roman"/>
      <w:b/>
      <w:color w:val="F4633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71533"/>
    <w:rPr>
      <w:rFonts w:eastAsia="Calibri" w:cs="Times New Roman"/>
      <w:b/>
      <w:color w:val="515254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71533"/>
    <w:rPr>
      <w:rFonts w:eastAsia="Calibri" w:cs="Times New Roman"/>
      <w:b/>
      <w:color w:val="51525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71533"/>
    <w:rPr>
      <w:rFonts w:eastAsia="Calibri" w:cs="Times New Roman"/>
      <w:b/>
      <w:color w:val="515254"/>
    </w:rPr>
  </w:style>
  <w:style w:type="character" w:customStyle="1" w:styleId="Heading6Char">
    <w:name w:val="Heading 6 Char"/>
    <w:basedOn w:val="DefaultParagraphFont"/>
    <w:link w:val="Heading6"/>
    <w:uiPriority w:val="9"/>
    <w:rsid w:val="00D71533"/>
    <w:rPr>
      <w:rFonts w:eastAsia="Calibri" w:cs="Times New Roman"/>
      <w:b/>
      <w:color w:val="515254"/>
    </w:rPr>
  </w:style>
  <w:style w:type="character" w:styleId="Hyperlink">
    <w:name w:val="Hyperlink"/>
    <w:basedOn w:val="DefaultParagraphFont"/>
    <w:uiPriority w:val="99"/>
    <w:unhideWhenUsed/>
    <w:rsid w:val="00D71533"/>
    <w:rPr>
      <w:color w:val="515254"/>
      <w:u w:val="single" w:color="F4633A"/>
    </w:rPr>
  </w:style>
  <w:style w:type="paragraph" w:customStyle="1" w:styleId="Numberedtext">
    <w:name w:val="Numbered text"/>
    <w:basedOn w:val="Normal"/>
    <w:link w:val="NumberedtextChar"/>
    <w:qFormat/>
    <w:rsid w:val="00D71533"/>
    <w:pPr>
      <w:numPr>
        <w:numId w:val="12"/>
      </w:numPr>
    </w:pPr>
    <w:rPr>
      <w:rFonts w:eastAsia="Calibri" w:cs="Arial"/>
    </w:rPr>
  </w:style>
  <w:style w:type="character" w:customStyle="1" w:styleId="NumberedtextChar">
    <w:name w:val="Numbered text Char"/>
    <w:basedOn w:val="DefaultParagraphFont"/>
    <w:link w:val="Numberedtext"/>
    <w:rsid w:val="00D71533"/>
    <w:rPr>
      <w:rFonts w:eastAsia="Calibri" w:cs="Arial"/>
      <w:color w:val="515254"/>
    </w:rPr>
  </w:style>
  <w:style w:type="character" w:styleId="PlaceholderText">
    <w:name w:val="Placeholder Text"/>
    <w:basedOn w:val="DefaultParagraphFont"/>
    <w:uiPriority w:val="99"/>
    <w:semiHidden/>
    <w:rsid w:val="00D71533"/>
    <w:rPr>
      <w:color w:val="808080"/>
    </w:rPr>
  </w:style>
  <w:style w:type="paragraph" w:customStyle="1" w:styleId="Recommendationbullet">
    <w:name w:val="Recommendation bullet"/>
    <w:basedOn w:val="Normal"/>
    <w:qFormat/>
    <w:rsid w:val="00D71533"/>
    <w:pPr>
      <w:numPr>
        <w:numId w:val="7"/>
      </w:numPr>
      <w:tabs>
        <w:tab w:val="left" w:pos="1134"/>
      </w:tabs>
      <w:spacing w:before="40" w:after="40" w:line="260" w:lineRule="atLeast"/>
    </w:pPr>
  </w:style>
  <w:style w:type="paragraph" w:customStyle="1" w:styleId="Tabletextbold">
    <w:name w:val="Table text bold"/>
    <w:basedOn w:val="Tabletext"/>
    <w:qFormat/>
    <w:rsid w:val="00D71533"/>
    <w:rPr>
      <w:b/>
    </w:rPr>
  </w:style>
  <w:style w:type="paragraph" w:customStyle="1" w:styleId="Recommendationheading">
    <w:name w:val="Recommendation heading"/>
    <w:basedOn w:val="Tabletextbold"/>
    <w:qFormat/>
    <w:rsid w:val="00D71533"/>
    <w:pPr>
      <w:spacing w:before="60" w:after="60" w:line="260" w:lineRule="atLeast"/>
    </w:pPr>
  </w:style>
  <w:style w:type="paragraph" w:customStyle="1" w:styleId="Recommendationsub-bullet">
    <w:name w:val="Recommendation sub-bullet"/>
    <w:basedOn w:val="Normal"/>
    <w:qFormat/>
    <w:rsid w:val="00D71533"/>
    <w:pPr>
      <w:numPr>
        <w:numId w:val="8"/>
      </w:numPr>
      <w:tabs>
        <w:tab w:val="left" w:pos="1701"/>
      </w:tabs>
      <w:spacing w:before="40" w:after="40" w:line="260" w:lineRule="atLeast"/>
    </w:pPr>
    <w:rPr>
      <w:rFonts w:eastAsia="Calibri" w:cs="Times New Roman"/>
      <w:lang w:eastAsia="en-GB"/>
    </w:rPr>
  </w:style>
  <w:style w:type="paragraph" w:customStyle="1" w:styleId="Recommendationtext">
    <w:name w:val="Recommendation text"/>
    <w:basedOn w:val="Tabletext"/>
    <w:qFormat/>
    <w:rsid w:val="00D71533"/>
    <w:pPr>
      <w:tabs>
        <w:tab w:val="left" w:pos="567"/>
      </w:tabs>
      <w:spacing w:before="60" w:after="60" w:line="260" w:lineRule="atLeast"/>
      <w:ind w:left="567" w:hanging="567"/>
    </w:pPr>
  </w:style>
  <w:style w:type="paragraph" w:customStyle="1" w:styleId="Statusofdocument">
    <w:name w:val="Status of document"/>
    <w:basedOn w:val="Normal"/>
    <w:qFormat/>
    <w:rsid w:val="00D71533"/>
    <w:pPr>
      <w:autoSpaceDE w:val="0"/>
      <w:autoSpaceDN w:val="0"/>
      <w:adjustRightInd w:val="0"/>
      <w:spacing w:before="240" w:after="240"/>
    </w:pPr>
    <w:rPr>
      <w:rFonts w:eastAsia="Calibri" w:cs="Arial"/>
      <w:szCs w:val="18"/>
    </w:rPr>
  </w:style>
  <w:style w:type="paragraph" w:customStyle="1" w:styleId="Sub-bullet">
    <w:name w:val="Sub-bullet"/>
    <w:basedOn w:val="Normal"/>
    <w:link w:val="Sub-bulletChar"/>
    <w:qFormat/>
    <w:rsid w:val="00D71533"/>
    <w:pPr>
      <w:numPr>
        <w:numId w:val="9"/>
      </w:numPr>
    </w:pPr>
    <w:rPr>
      <w:rFonts w:eastAsia="Calibri" w:cs="Times New Roman"/>
    </w:rPr>
  </w:style>
  <w:style w:type="character" w:customStyle="1" w:styleId="Sub-bulletChar">
    <w:name w:val="Sub-bullet Char"/>
    <w:basedOn w:val="DefaultParagraphFont"/>
    <w:link w:val="Sub-bullet"/>
    <w:rsid w:val="00D71533"/>
    <w:rPr>
      <w:rFonts w:eastAsia="Calibri" w:cs="Times New Roman"/>
      <w:color w:val="515254"/>
    </w:rPr>
  </w:style>
  <w:style w:type="paragraph" w:customStyle="1" w:styleId="Tablebullet">
    <w:name w:val="Table bullet"/>
    <w:basedOn w:val="Normal"/>
    <w:link w:val="TablebulletChar"/>
    <w:qFormat/>
    <w:rsid w:val="00D71533"/>
    <w:pPr>
      <w:numPr>
        <w:numId w:val="10"/>
      </w:numPr>
      <w:spacing w:before="40" w:after="40" w:line="240" w:lineRule="atLeast"/>
    </w:pPr>
    <w:rPr>
      <w:rFonts w:eastAsia="Calibri" w:cs="Times New Roman"/>
      <w:lang w:eastAsia="en-GB"/>
    </w:rPr>
  </w:style>
  <w:style w:type="character" w:customStyle="1" w:styleId="TablebulletChar">
    <w:name w:val="Table bullet Char"/>
    <w:basedOn w:val="DefaultParagraphFont"/>
    <w:link w:val="Tablebullet"/>
    <w:rsid w:val="00D71533"/>
    <w:rPr>
      <w:rFonts w:eastAsia="Calibri" w:cs="Times New Roman"/>
      <w:color w:val="515254"/>
      <w:lang w:eastAsia="en-GB"/>
    </w:rPr>
  </w:style>
  <w:style w:type="table" w:styleId="TableGrid">
    <w:name w:val="Table Grid"/>
    <w:basedOn w:val="TableNormal"/>
    <w:uiPriority w:val="59"/>
    <w:rsid w:val="00D71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link w:val="TableheadingChar"/>
    <w:qFormat/>
    <w:rsid w:val="00D71533"/>
    <w:pPr>
      <w:spacing w:before="40" w:after="40" w:line="240" w:lineRule="atLeast"/>
    </w:pPr>
    <w:rPr>
      <w:rFonts w:eastAsia="Calibri" w:cs="Times New Roman"/>
      <w:b/>
      <w:lang w:eastAsia="en-GB"/>
    </w:rPr>
  </w:style>
  <w:style w:type="character" w:customStyle="1" w:styleId="TableheadingChar">
    <w:name w:val="Table heading Char"/>
    <w:basedOn w:val="DefaultParagraphFont"/>
    <w:link w:val="Tableheading"/>
    <w:rsid w:val="00D71533"/>
    <w:rPr>
      <w:rFonts w:eastAsia="Calibri" w:cs="Times New Roman"/>
      <w:b/>
      <w:color w:val="515254"/>
      <w:lang w:eastAsia="en-GB"/>
    </w:rPr>
  </w:style>
  <w:style w:type="paragraph" w:customStyle="1" w:styleId="Tablesub-bullet">
    <w:name w:val="Table sub-bullet"/>
    <w:basedOn w:val="Normal"/>
    <w:link w:val="Tablesub-bulletChar"/>
    <w:qFormat/>
    <w:rsid w:val="00D71533"/>
    <w:pPr>
      <w:numPr>
        <w:numId w:val="11"/>
      </w:numPr>
      <w:tabs>
        <w:tab w:val="left" w:pos="567"/>
      </w:tabs>
      <w:spacing w:before="40" w:after="40" w:line="240" w:lineRule="atLeast"/>
      <w:ind w:left="714" w:hanging="357"/>
    </w:pPr>
    <w:rPr>
      <w:rFonts w:eastAsia="Calibri" w:cs="Times New Roman"/>
      <w:lang w:eastAsia="en-GB"/>
    </w:rPr>
  </w:style>
  <w:style w:type="character" w:customStyle="1" w:styleId="Tablesub-bulletChar">
    <w:name w:val="Table sub-bullet Char"/>
    <w:basedOn w:val="DefaultParagraphFont"/>
    <w:link w:val="Tablesub-bullet"/>
    <w:rsid w:val="00D71533"/>
    <w:rPr>
      <w:rFonts w:eastAsia="Calibri" w:cs="Times New Roman"/>
      <w:color w:val="515254"/>
      <w:lang w:eastAsia="en-GB"/>
    </w:rPr>
  </w:style>
  <w:style w:type="paragraph" w:customStyle="1" w:styleId="Tablebullets">
    <w:name w:val="Table bullets"/>
    <w:basedOn w:val="Normal"/>
    <w:link w:val="TablebulletsChar"/>
    <w:qFormat/>
    <w:rsid w:val="00D71533"/>
    <w:pPr>
      <w:tabs>
        <w:tab w:val="left" w:pos="284"/>
      </w:tabs>
      <w:spacing w:before="40" w:after="40" w:line="240" w:lineRule="atLeast"/>
      <w:ind w:left="284" w:hanging="284"/>
    </w:pPr>
    <w:rPr>
      <w:rFonts w:eastAsia="Calibri" w:cs="Times New Roman"/>
      <w:color w:val="auto"/>
      <w:lang w:eastAsia="en-GB"/>
    </w:rPr>
  </w:style>
  <w:style w:type="character" w:customStyle="1" w:styleId="TablebulletsChar">
    <w:name w:val="Table bullets Char"/>
    <w:basedOn w:val="DefaultParagraphFont"/>
    <w:link w:val="Tablebullets"/>
    <w:rsid w:val="00D71533"/>
    <w:rPr>
      <w:rFonts w:eastAsia="Calibri" w:cs="Times New Roman"/>
      <w:lang w:eastAsia="en-GB"/>
    </w:rPr>
  </w:style>
  <w:style w:type="table" w:customStyle="1" w:styleId="NewTextTable">
    <w:name w:val="New Text Table"/>
    <w:basedOn w:val="TableNormal"/>
    <w:uiPriority w:val="99"/>
    <w:rsid w:val="00D71533"/>
    <w:pPr>
      <w:spacing w:before="40" w:after="40" w:line="240" w:lineRule="atLeast"/>
    </w:pPr>
    <w:rPr>
      <w:color w:val="515254"/>
    </w:rPr>
    <w:tblPr>
      <w:tblBorders>
        <w:insideH w:val="single" w:sz="8" w:space="0" w:color="F4633A"/>
        <w:insideV w:val="single" w:sz="8" w:space="0" w:color="F4633A"/>
      </w:tblBorders>
    </w:tblPr>
    <w:tcPr>
      <w:shd w:val="clear" w:color="auto" w:fill="F2F2F2"/>
      <w:tcMar>
        <w:top w:w="227" w:type="dxa"/>
        <w:left w:w="227" w:type="dxa"/>
        <w:bottom w:w="227" w:type="dxa"/>
        <w:right w:w="227" w:type="dxa"/>
      </w:tcMar>
    </w:tcPr>
  </w:style>
  <w:style w:type="character" w:styleId="UnresolvedMention">
    <w:name w:val="Unresolved Mention"/>
    <w:basedOn w:val="DefaultParagraphFont"/>
    <w:uiPriority w:val="99"/>
    <w:semiHidden/>
    <w:unhideWhenUsed/>
    <w:rsid w:val="003C178B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351E3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75BBC"/>
    <w:pPr>
      <w:spacing w:before="0" w:after="0" w:line="240" w:lineRule="auto"/>
    </w:pPr>
    <w:rPr>
      <w:color w:val="515254"/>
    </w:rPr>
  </w:style>
  <w:style w:type="paragraph" w:customStyle="1" w:styleId="TableText0">
    <w:name w:val="Table Text"/>
    <w:basedOn w:val="Normal"/>
    <w:rsid w:val="00074CA0"/>
    <w:pPr>
      <w:spacing w:before="0" w:after="0" w:line="240" w:lineRule="auto"/>
      <w:ind w:right="142"/>
    </w:pPr>
    <w:rPr>
      <w:rFonts w:ascii="Garamond" w:hAnsi="Garamond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D6A"/>
    <w:pPr>
      <w:spacing w:before="240" w:after="40"/>
      <w:ind w:left="720"/>
      <w:contextualSpacing/>
    </w:pPr>
    <w:rPr>
      <w:rFonts w:cs="Times New Roman"/>
      <w:sz w:val="24"/>
      <w:szCs w:val="22"/>
    </w:rPr>
  </w:style>
  <w:style w:type="character" w:styleId="Strong">
    <w:name w:val="Strong"/>
    <w:basedOn w:val="DefaultParagraphFont"/>
    <w:uiPriority w:val="22"/>
    <w:qFormat/>
    <w:rsid w:val="00275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cllannon.org.uk/wp-content/uploads/2025/02/LLANNON-COMMUNITY-COUNCIL-FORWARD-DEVELOPMENT-PLAN-2025-2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cllannon.org.uk/wp-content/uploads/2025/02/STAFF-ORGANISATION-CHART-REVIEW-01.04.2025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cllannon.org.uk/wp-content/uploads/2025/02/Revised-Recommended-Budget-To-include-repairs-to-Tumble-Playground-19.02.25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cllannon.org.uk/wp-content/uploads/2025/02/PROSPECTIVE-BUDGET-OVERVIEW-2025-2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cllannon.org.uk/wp-content/uploads/2025/02/Recommended-Budget-25-26-For-EGM-19.02.202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cllannon.org.uk/wp-content/uploads/2025/02/CROSS-HANDS-WELFARE-PARK-MASTERPLAN-2025-2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o%20templates\All%20staff\Branded%20generic%20templates\branded_document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6ABD445518A43B3AC9E2170FDF38C" ma:contentTypeVersion="18" ma:contentTypeDescription="Create a new document." ma:contentTypeScope="" ma:versionID="316b06c9ac7caf4e029d2036db9252af">
  <xsd:schema xmlns:xsd="http://www.w3.org/2001/XMLSchema" xmlns:xs="http://www.w3.org/2001/XMLSchema" xmlns:p="http://schemas.microsoft.com/office/2006/metadata/properties" xmlns:ns2="4530b401-02f1-4e72-a7f4-254a04188f7c" xmlns:ns3="955c92a2-ec27-403e-862c-d2c4f2cbdd48" targetNamespace="http://schemas.microsoft.com/office/2006/metadata/properties" ma:root="true" ma:fieldsID="c86aad48d245bc1dfb7b54065bce3b9c" ns2:_="" ns3:_="">
    <xsd:import namespace="4530b401-02f1-4e72-a7f4-254a04188f7c"/>
    <xsd:import namespace="955c92a2-ec27-403e-862c-d2c4f2cb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401-02f1-4e72-a7f4-254a0418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789b42-5f09-4cdd-b8d4-d1e110464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c92a2-ec27-403e-862c-d2c4f2cbdd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f60ad0-3d39-4597-98b9-340ac570dec0}" ma:internalName="TaxCatchAll" ma:showField="CatchAllData" ma:web="955c92a2-ec27-403e-862c-d2c4f2cb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0b401-02f1-4e72-a7f4-254a04188f7c">
      <Terms xmlns="http://schemas.microsoft.com/office/infopath/2007/PartnerControls"/>
    </lcf76f155ced4ddcb4097134ff3c332f>
    <TaxCatchAll xmlns="955c92a2-ec27-403e-862c-d2c4f2cbdd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4829-0029-41D5-ADED-A8AD5EDB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401-02f1-4e72-a7f4-254a04188f7c"/>
    <ds:schemaRef ds:uri="955c92a2-ec27-403e-862c-d2c4f2cb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CD00E-B9A9-408D-B3CB-BE8250C8B2B3}">
  <ds:schemaRefs>
    <ds:schemaRef ds:uri="http://schemas.microsoft.com/office/2006/metadata/properties"/>
    <ds:schemaRef ds:uri="http://schemas.microsoft.com/office/infopath/2007/PartnerControls"/>
    <ds:schemaRef ds:uri="4530b401-02f1-4e72-a7f4-254a04188f7c"/>
    <ds:schemaRef ds:uri="955c92a2-ec27-403e-862c-d2c4f2cbdd48"/>
  </ds:schemaRefs>
</ds:datastoreItem>
</file>

<file path=customXml/itemProps3.xml><?xml version="1.0" encoding="utf-8"?>
<ds:datastoreItem xmlns:ds="http://schemas.openxmlformats.org/officeDocument/2006/customXml" ds:itemID="{880B5F3A-99CA-4739-84D5-1D4E69913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6D0A6-8E6D-406E-B84C-E89D973C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branded_document_portrait_template</Template>
  <TotalTime>18</TotalTime>
  <Pages>1</Pages>
  <Words>319</Words>
  <Characters>1920</Characters>
  <Application>Microsoft Office Word</Application>
  <DocSecurity>2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Audit Office</Company>
  <LinksUpToDate>false</LinksUpToDate>
  <CharactersWithSpaces>2200</CharactersWithSpaces>
  <SharedDoc>false</SharedDoc>
  <HLinks>
    <vt:vector size="18" baseType="variant">
      <vt:variant>
        <vt:i4>6684750</vt:i4>
      </vt:variant>
      <vt:variant>
        <vt:i4>6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mailto:communitycouncilaudits@audit.wales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Clare Hope</cp:lastModifiedBy>
  <cp:revision>22</cp:revision>
  <cp:lastPrinted>2026-03-03T09:47:00Z</cp:lastPrinted>
  <dcterms:created xsi:type="dcterms:W3CDTF">2026-06-22T10:40:00Z</dcterms:created>
  <dcterms:modified xsi:type="dcterms:W3CDTF">2026-06-22T11:00:00Z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0x010100AA56ABD445518A43B3AC9E2170FDF38C</vt:lpwstr>
  </property>
  <property fmtid="{D5CDD505-2E9C-101B-9397-08002B2CF9AE}" pid="3" name="Order">
    <vt:r8>2815600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